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png" ContentType="image/png"/>
  <Override PartName="/word/media/image2.png" ContentType="image/png"/>
  <Override PartName="/word/media/image3.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671011195"/>
      </w:sdtPr>
      <w:sdtContent>
        <w:p>
          <w:pPr>
            <w:pStyle w:val="Normal"/>
            <w:rPr>
              <w:rFonts w:ascii="Trebuchet MS" w:hAnsi="Trebuchet MS"/>
            </w:rPr>
          </w:pPr>
          <w:r>
            <w:rPr>
              <w:rFonts w:ascii="Trebuchet MS" w:hAnsi="Trebuchet MS"/>
            </w:rPr>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Trebuchet MS" w:hAnsi="Trebuchet MS" w:cs="Times New Roman"/>
              <w:sz w:val="32"/>
              <w:szCs w:val="36"/>
            </w:rPr>
          </w:pPr>
          <w:r>
            <w:rPr/>
            <w:drawing>
              <wp:inline distT="0" distB="0" distL="0" distR="0">
                <wp:extent cx="1911350" cy="2403475"/>
                <wp:effectExtent l="0" t="0" r="0" b="0"/>
                <wp:docPr id="1"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Изображение выглядит как текст&#10;&#10;Автоматически созданное описание"/>
                        <pic:cNvPicPr>
                          <a:picLocks noChangeAspect="1" noChangeArrowheads="1"/>
                        </pic:cNvPicPr>
                      </pic:nvPicPr>
                      <pic:blipFill>
                        <a:blip r:embed="rId2"/>
                        <a:stretch>
                          <a:fillRect/>
                        </a:stretch>
                      </pic:blipFill>
                      <pic:spPr bwMode="auto">
                        <a:xfrm>
                          <a:off x="0" y="0"/>
                          <a:ext cx="1911350" cy="2403475"/>
                        </a:xfrm>
                        <a:prstGeom prst="rect">
                          <a:avLst/>
                        </a:prstGeom>
                      </pic:spPr>
                    </pic:pic>
                  </a:graphicData>
                </a:graphic>
              </wp:inline>
            </w:drawing>
          </w:r>
        </w:p>
        <w:p>
          <w:pPr>
            <w:pStyle w:val="Normal"/>
            <w:spacing w:before="0" w:after="0"/>
            <w:jc w:val="center"/>
            <w:rPr>
              <w:rFonts w:ascii="Trebuchet MS" w:hAnsi="Trebuchet MS" w:cs="Times New Roman"/>
              <w:sz w:val="32"/>
              <w:szCs w:val="36"/>
            </w:rPr>
          </w:pPr>
          <w:r>
            <w:rPr>
              <w:rFonts w:cs="Times New Roman" w:ascii="Trebuchet MS" w:hAnsi="Trebuchet MS"/>
              <w:sz w:val="32"/>
              <w:szCs w:val="36"/>
            </w:rPr>
          </w:r>
        </w:p>
        <w:p>
          <w:pPr>
            <w:pStyle w:val="Normal"/>
            <w:spacing w:before="0" w:after="0"/>
            <w:jc w:val="center"/>
            <w:rPr>
              <w:rFonts w:ascii="Arial" w:hAnsi="Arial" w:cs="Arial"/>
              <w:b/>
              <w:b/>
              <w:sz w:val="32"/>
              <w:szCs w:val="36"/>
            </w:rPr>
          </w:pPr>
          <w:r>
            <w:rPr>
              <w:rFonts w:cs="Arial" w:ascii="Arial" w:hAnsi="Arial"/>
              <w:b/>
              <w:sz w:val="32"/>
              <w:szCs w:val="36"/>
            </w:rPr>
            <w:t xml:space="preserve">СХЕМА ТЕПЛОСНАБЖЕНИЯ </w:t>
          </w:r>
        </w:p>
        <w:p>
          <w:pPr>
            <w:pStyle w:val="Normal"/>
            <w:spacing w:before="0" w:after="0"/>
            <w:jc w:val="center"/>
            <w:rPr>
              <w:rFonts w:ascii="Arial" w:hAnsi="Arial" w:cs="Arial"/>
              <w:b/>
              <w:b/>
              <w:sz w:val="32"/>
              <w:szCs w:val="36"/>
            </w:rPr>
          </w:pPr>
          <w:r>
            <w:rPr>
              <w:rFonts w:cs="Arial" w:ascii="Arial" w:hAnsi="Arial"/>
              <w:b/>
              <w:sz w:val="32"/>
              <w:szCs w:val="36"/>
            </w:rPr>
            <w:t>МУНИЦИПАЛЬНОГО ОБРАЗОВАНИЯ</w:t>
          </w:r>
        </w:p>
        <w:p>
          <w:pPr>
            <w:pStyle w:val="Normal"/>
            <w:spacing w:before="0" w:after="0"/>
            <w:jc w:val="center"/>
            <w:rPr>
              <w:rFonts w:ascii="Arial" w:hAnsi="Arial" w:cs="Arial"/>
              <w:b/>
              <w:b/>
              <w:sz w:val="32"/>
              <w:szCs w:val="36"/>
            </w:rPr>
          </w:pPr>
          <w:r>
            <w:rPr>
              <w:rFonts w:cs="Arial" w:ascii="Arial" w:hAnsi="Arial"/>
              <w:b/>
              <w:sz w:val="32"/>
              <w:szCs w:val="36"/>
            </w:rPr>
            <w:t xml:space="preserve">КРАСНОПЛАМЕНСКОЕ СЕЛЬСКОЕ ПОСЕЛЕНИЕ </w:t>
          </w:r>
        </w:p>
        <w:p>
          <w:pPr>
            <w:pStyle w:val="Normal"/>
            <w:spacing w:before="0" w:after="0"/>
            <w:jc w:val="center"/>
            <w:rPr>
              <w:rFonts w:ascii="Arial" w:hAnsi="Arial" w:cs="Arial"/>
              <w:b/>
              <w:b/>
              <w:sz w:val="32"/>
              <w:szCs w:val="36"/>
            </w:rPr>
          </w:pPr>
          <w:r>
            <w:rPr>
              <w:rFonts w:cs="Arial" w:ascii="Arial" w:hAnsi="Arial"/>
              <w:b/>
              <w:sz w:val="32"/>
              <w:szCs w:val="36"/>
            </w:rPr>
            <w:t xml:space="preserve">АЛЕКСАНДРОВСКОГО РАЙОНА ВЛАДИМИРСКОЙ ОБЛАСТИ ДО 2037 ГОДА </w:t>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cs="Arial"/>
              <w:b/>
              <w:b/>
              <w:sz w:val="32"/>
              <w:szCs w:val="32"/>
            </w:rPr>
          </w:pPr>
          <w:r>
            <w:rPr>
              <w:rFonts w:cs="Arial" w:ascii="Arial" w:hAnsi="Arial"/>
              <w:b/>
              <w:sz w:val="32"/>
              <w:szCs w:val="32"/>
            </w:rPr>
          </w:r>
        </w:p>
        <w:p>
          <w:pPr>
            <w:pStyle w:val="Normal"/>
            <w:spacing w:before="0" w:after="0"/>
            <w:jc w:val="center"/>
            <w:rPr>
              <w:rFonts w:ascii="Arial" w:hAnsi="Arial" w:eastAsia="Calibri" w:cs="Arial"/>
              <w:sz w:val="24"/>
              <w:szCs w:val="24"/>
              <w:lang w:eastAsia="ru-RU"/>
            </w:rPr>
          </w:pPr>
          <w:r>
            <w:rPr>
              <w:rFonts w:cs="Arial" w:ascii="Arial" w:hAnsi="Arial"/>
              <w:sz w:val="28"/>
              <w:szCs w:val="28"/>
            </w:rPr>
            <w:t>г. Александров, 202</w:t>
          </w:r>
          <w:r>
            <w:rPr>
              <w:rFonts w:cs="Arial" w:ascii="Arial" w:hAnsi="Arial"/>
              <w:sz w:val="28"/>
              <w:szCs w:val="28"/>
            </w:rPr>
            <w:t>2</w:t>
          </w:r>
          <w:r>
            <w:rPr>
              <w:rFonts w:cs="Arial" w:ascii="Arial" w:hAnsi="Arial"/>
              <w:sz w:val="28"/>
              <w:szCs w:val="28"/>
            </w:rPr>
            <w:t xml:space="preserve"> г.</w:t>
          </w:r>
        </w:p>
        <w:p>
          <w:pPr>
            <w:pStyle w:val="Style43"/>
            <w:spacing w:before="0" w:after="160"/>
            <w:jc w:val="center"/>
            <w:rPr/>
          </w:pPr>
          <w:r>
            <w:rPr>
              <w:rFonts w:cs="Times New Roman" w:ascii="Trebuchet MS" w:hAnsi="Trebuchet MS"/>
              <w:b/>
              <w:color w:val="00000A"/>
            </w:rPr>
            <w:t>Оглавление</w:t>
          </w:r>
        </w:p>
        <w:p>
          <w:pPr>
            <w:pStyle w:val="212"/>
            <w:ind w:left="-142" w:hanging="0"/>
            <w:rPr>
              <w:rFonts w:ascii="Trebuchet MS" w:hAnsi="Trebuchet MS" w:eastAsia="宋体" w:cs="" w:cstheme="minorBidi" w:eastAsiaTheme="minorEastAsia"/>
              <w:b/>
              <w:b/>
              <w:bCs/>
              <w:sz w:val="22"/>
              <w:szCs w:val="22"/>
            </w:rPr>
          </w:pPr>
          <w:r>
            <w:fldChar w:fldCharType="begin"/>
          </w:r>
          <w:r>
            <w:rPr>
              <w:webHidden/>
              <w:b/>
              <w:bCs/>
              <w:vanish w:val="false"/>
              <w:rFonts w:ascii="Trebuchet MS" w:hAnsi="Trebuchet MS"/>
            </w:rPr>
            <w:instrText> TOC \z \o "1-3" \u \h</w:instrText>
          </w:r>
          <w:r>
            <w:rPr>
              <w:webHidden/>
              <w:b/>
              <w:bCs/>
              <w:vanish w:val="false"/>
              <w:rFonts w:ascii="Trebuchet MS" w:hAnsi="Trebuchet MS"/>
            </w:rPr>
            <w:fldChar w:fldCharType="separate"/>
          </w:r>
          <w:hyperlink w:anchor="_Toc67329066">
            <w:r>
              <w:rPr>
                <w:webHidden/>
              </w:rPr>
              <w:fldChar w:fldCharType="begin"/>
            </w:r>
            <w:r>
              <w:rPr>
                <w:webHidden/>
              </w:rPr>
              <w:instrText>PAGEREF _Toc67329066 \h</w:instrText>
            </w:r>
            <w:r>
              <w:rPr>
                <w:webHidden/>
              </w:rPr>
              <w:fldChar w:fldCharType="separate"/>
            </w:r>
            <w:r>
              <w:rPr>
                <w:webHidden/>
                <w:rFonts w:ascii="Trebuchet MS" w:hAnsi="Trebuchet MS"/>
                <w:b/>
                <w:bCs/>
                <w:vanish w:val="false"/>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tab/>
              <w:t>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67">
            <w:r>
              <w:rPr>
                <w:webHidden/>
              </w:rPr>
              <w:fldChar w:fldCharType="begin"/>
            </w:r>
            <w:r>
              <w:rPr>
                <w:webHidden/>
              </w:rPr>
              <w:instrText>PAGEREF _Toc67329067 \h</w:instrText>
            </w:r>
            <w:r>
              <w:rPr>
                <w:webHidden/>
              </w:rPr>
              <w:fldChar w:fldCharType="separate"/>
            </w:r>
            <w:r>
              <w:rPr>
                <w:webHidden/>
                <w:rFonts w:ascii="Trebuchet MS" w:hAnsi="Trebuchet MS"/>
                <w:vanish w:val="false"/>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tab/>
              <w:t>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68">
            <w:r>
              <w:rPr>
                <w:webHidden/>
              </w:rPr>
              <w:fldChar w:fldCharType="begin"/>
            </w:r>
            <w:r>
              <w:rPr>
                <w:webHidden/>
              </w:rPr>
              <w:instrText>PAGEREF _Toc67329068 \h</w:instrText>
            </w:r>
            <w:r>
              <w:rPr>
                <w:webHidden/>
              </w:rPr>
              <w:fldChar w:fldCharType="separate"/>
            </w:r>
            <w:r>
              <w:rPr>
                <w:webHidden/>
                <w:rFonts w:ascii="Trebuchet MS" w:hAnsi="Trebuchet MS"/>
                <w:vanish w:val="false"/>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tab/>
              <w:t>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69">
            <w:r>
              <w:rPr>
                <w:webHidden/>
              </w:rPr>
              <w:fldChar w:fldCharType="begin"/>
            </w:r>
            <w:r>
              <w:rPr>
                <w:webHidden/>
              </w:rPr>
              <w:instrText>PAGEREF _Toc67329069 \h</w:instrText>
            </w:r>
            <w:r>
              <w:rPr>
                <w:webHidden/>
              </w:rPr>
              <w:fldChar w:fldCharType="separate"/>
            </w:r>
            <w:r>
              <w:rPr>
                <w:webHidden/>
                <w:rFonts w:ascii="Trebuchet MS" w:hAnsi="Trebuchet MS"/>
                <w:vanish w:val="false"/>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tab/>
              <w:t>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0">
            <w:r>
              <w:rPr>
                <w:webHidden/>
              </w:rPr>
              <w:fldChar w:fldCharType="begin"/>
            </w:r>
            <w:r>
              <w:rPr>
                <w:webHidden/>
              </w:rPr>
              <w:instrText>PAGEREF _Toc67329070 \h</w:instrText>
            </w:r>
            <w:r>
              <w:rPr>
                <w:webHidden/>
              </w:rPr>
              <w:fldChar w:fldCharType="separate"/>
            </w:r>
            <w:r>
              <w:rPr>
                <w:webHidden/>
                <w:rFonts w:ascii="Trebuchet MS" w:hAnsi="Trebuchet MS"/>
                <w:vanish w:val="false"/>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tab/>
              <w:t>9</w:t>
            </w:r>
            <w:r>
              <w:rPr>
                <w:webHidden/>
              </w:rPr>
              <w:fldChar w:fldCharType="end"/>
            </w:r>
          </w:hyperlink>
        </w:p>
        <w:p>
          <w:pPr>
            <w:pStyle w:val="212"/>
            <w:ind w:left="-142" w:hanging="0"/>
            <w:rPr>
              <w:rFonts w:ascii="Trebuchet MS" w:hAnsi="Trebuchet MS" w:eastAsia="宋体" w:cs="" w:cstheme="minorBidi" w:eastAsiaTheme="minorEastAsia"/>
              <w:b/>
              <w:b/>
              <w:bCs/>
              <w:sz w:val="22"/>
              <w:szCs w:val="22"/>
            </w:rPr>
          </w:pPr>
          <w:hyperlink w:anchor="_Toc67329071">
            <w:r>
              <w:rPr>
                <w:webHidden/>
              </w:rPr>
              <w:fldChar w:fldCharType="begin"/>
            </w:r>
            <w:r>
              <w:rPr>
                <w:webHidden/>
              </w:rPr>
              <w:instrText>PAGEREF _Toc67329071 \h</w:instrText>
            </w:r>
            <w:r>
              <w:rPr>
                <w:webHidden/>
              </w:rPr>
              <w:fldChar w:fldCharType="separate"/>
            </w:r>
            <w:r>
              <w:rPr>
                <w:webHidden/>
                <w:rFonts w:ascii="Trebuchet MS" w:hAnsi="Trebuchet MS"/>
                <w:b/>
                <w:bCs/>
                <w:vanish w:val="false"/>
              </w:rPr>
              <w:t>Раздел 2. Существующие и перспективные балансы тепловой мощности источников тепловой энергии и тепловой нагрузки потребителей.</w:t>
              <w:tab/>
              <w:t>10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2">
            <w:r>
              <w:rPr>
                <w:webHidden/>
              </w:rPr>
              <w:fldChar w:fldCharType="begin"/>
            </w:r>
            <w:r>
              <w:rPr>
                <w:webHidden/>
              </w:rPr>
              <w:instrText>PAGEREF _Toc67329072 \h</w:instrText>
            </w:r>
            <w:r>
              <w:rPr>
                <w:webHidden/>
              </w:rPr>
              <w:fldChar w:fldCharType="separate"/>
            </w:r>
            <w:r>
              <w:rPr>
                <w:webHidden/>
                <w:rFonts w:ascii="Trebuchet MS" w:hAnsi="Trebuchet MS"/>
                <w:vanish w:val="false"/>
              </w:rPr>
              <w:t>2.1. Описание существующих и перспективных зон действия систем теплоснабжения и источников тепловой энергии.</w:t>
              <w:tab/>
              <w:t>10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3">
            <w:r>
              <w:rPr>
                <w:webHidden/>
              </w:rPr>
              <w:fldChar w:fldCharType="begin"/>
            </w:r>
            <w:r>
              <w:rPr>
                <w:webHidden/>
              </w:rPr>
              <w:instrText>PAGEREF _Toc67329073 \h</w:instrText>
            </w:r>
            <w:r>
              <w:rPr>
                <w:webHidden/>
              </w:rPr>
              <w:fldChar w:fldCharType="separate"/>
            </w:r>
            <w:r>
              <w:rPr>
                <w:webHidden/>
                <w:rFonts w:ascii="Trebuchet MS" w:hAnsi="Trebuchet MS"/>
                <w:vanish w:val="false"/>
              </w:rPr>
              <w:t>2.2 Описание существующих и перспективных зон действия индивидуальных источников тепловой энергии.</w:t>
              <w:tab/>
              <w:t>10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4">
            <w:r>
              <w:rPr>
                <w:webHidden/>
              </w:rPr>
              <w:fldChar w:fldCharType="begin"/>
            </w:r>
            <w:r>
              <w:rPr>
                <w:webHidden/>
              </w:rPr>
              <w:instrText>PAGEREF _Toc67329074 \h</w:instrText>
            </w:r>
            <w:r>
              <w:rPr>
                <w:webHidden/>
              </w:rPr>
              <w:fldChar w:fldCharType="separate"/>
            </w:r>
            <w:r>
              <w:rPr>
                <w:webHidden/>
                <w:rFonts w:ascii="Trebuchet MS" w:hAnsi="Trebuchet MS"/>
                <w:vanish w:val="false"/>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tab/>
              <w:t>10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5">
            <w:r>
              <w:rPr>
                <w:webHidden/>
              </w:rPr>
              <w:fldChar w:fldCharType="begin"/>
            </w:r>
            <w:r>
              <w:rPr>
                <w:webHidden/>
              </w:rPr>
              <w:instrText>PAGEREF _Toc67329075 \h</w:instrText>
            </w:r>
            <w:r>
              <w:rPr>
                <w:webHidden/>
              </w:rPr>
              <w:fldChar w:fldCharType="separate"/>
            </w:r>
            <w:r>
              <w:rPr>
                <w:webHidden/>
                <w:rFonts w:ascii="Trebuchet MS" w:hAnsi="Trebuchet MS"/>
                <w:vanish w:val="false"/>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tab/>
              <w:t>12</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6">
            <w:r>
              <w:rPr>
                <w:webHidden/>
              </w:rPr>
              <w:fldChar w:fldCharType="begin"/>
            </w:r>
            <w:r>
              <w:rPr>
                <w:webHidden/>
              </w:rPr>
              <w:instrText>PAGEREF _Toc67329076 \h</w:instrText>
            </w:r>
            <w:r>
              <w:rPr>
                <w:webHidden/>
              </w:rPr>
              <w:fldChar w:fldCharType="separate"/>
            </w:r>
            <w:r>
              <w:rPr>
                <w:webHidden/>
                <w:rFonts w:ascii="Trebuchet MS" w:hAnsi="Trebuchet MS"/>
                <w:vanish w:val="false"/>
              </w:rPr>
              <w:t>2.5. Радиус эффективного теплоснабжения, определяемый в соответствии с методическими указаниями по разработке схем теплоснабжения.</w:t>
              <w:tab/>
              <w:t>12</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7">
            <w:r>
              <w:rPr>
                <w:webHidden/>
              </w:rPr>
              <w:fldChar w:fldCharType="begin"/>
            </w:r>
            <w:r>
              <w:rPr>
                <w:webHidden/>
              </w:rPr>
              <w:instrText>PAGEREF _Toc67329077 \h</w:instrText>
            </w:r>
            <w:r>
              <w:rPr>
                <w:webHidden/>
              </w:rPr>
              <w:fldChar w:fldCharType="separate"/>
            </w:r>
            <w:r>
              <w:rPr>
                <w:webHidden/>
                <w:rFonts w:ascii="Trebuchet MS" w:hAnsi="Trebuchet MS"/>
                <w:vanish w:val="false"/>
              </w:rPr>
              <w:t>Раздел 3. Существующие и перспективные балансы теплоносителя.</w:t>
              <w:tab/>
              <w:t>13</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8">
            <w:r>
              <w:rPr>
                <w:webHidden/>
              </w:rPr>
              <w:fldChar w:fldCharType="begin"/>
            </w:r>
            <w:r>
              <w:rPr>
                <w:webHidden/>
              </w:rPr>
              <w:instrText>PAGEREF _Toc67329078 \h</w:instrText>
            </w:r>
            <w:r>
              <w:rPr>
                <w:webHidden/>
              </w:rPr>
              <w:fldChar w:fldCharType="separate"/>
            </w:r>
            <w:r>
              <w:rPr>
                <w:webHidden/>
                <w:rFonts w:ascii="Trebuchet MS" w:hAnsi="Trebuchet MS"/>
                <w:vanish w:val="false"/>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tab/>
              <w:t>13</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79">
            <w:r>
              <w:rPr>
                <w:webHidden/>
              </w:rPr>
              <w:fldChar w:fldCharType="begin"/>
            </w:r>
            <w:r>
              <w:rPr>
                <w:webHidden/>
              </w:rPr>
              <w:instrText>PAGEREF _Toc67329079 \h</w:instrText>
            </w:r>
            <w:r>
              <w:rPr>
                <w:webHidden/>
              </w:rPr>
              <w:fldChar w:fldCharType="separate"/>
            </w:r>
            <w:r>
              <w:rPr>
                <w:webHidden/>
                <w:rFonts w:ascii="Trebuchet MS" w:hAnsi="Trebuchet MS"/>
                <w:vanish w:val="false"/>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tab/>
              <w:t>13</w:t>
            </w:r>
            <w:r>
              <w:rPr>
                <w:webHidden/>
              </w:rPr>
              <w:fldChar w:fldCharType="end"/>
            </w:r>
          </w:hyperlink>
        </w:p>
        <w:p>
          <w:pPr>
            <w:pStyle w:val="19"/>
            <w:rPr>
              <w:rFonts w:ascii="Trebuchet MS" w:hAnsi="Trebuchet MS" w:eastAsia="宋体" w:cs="" w:cstheme="minorBidi" w:eastAsiaTheme="minorEastAsia"/>
              <w:sz w:val="22"/>
              <w:szCs w:val="22"/>
            </w:rPr>
          </w:pPr>
          <w:hyperlink w:anchor="_Toc67329080">
            <w:r>
              <w:rPr>
                <w:webHidden/>
                <w:rFonts w:ascii="Trebuchet MS" w:hAnsi="Trebuchet MS"/>
                <w:b/>
                <w:bCs/>
                <w:vanish w:val="false"/>
              </w:rPr>
              <w:t>Раздел 4. Основные положения мастер-плана развития систем теплоснабжения поселения, городского округа, города федерального значения</w:t>
            </w:r>
            <w:r>
              <w:rPr>
                <w:webHidden/>
              </w:rPr>
              <w:fldChar w:fldCharType="begin"/>
            </w:r>
            <w:r>
              <w:rPr>
                <w:webHidden/>
              </w:rPr>
              <w:instrText>PAGEREF _Toc67329080 \h</w:instrText>
            </w:r>
            <w:r>
              <w:rPr>
                <w:webHidden/>
              </w:rPr>
              <w:fldChar w:fldCharType="separate"/>
            </w:r>
            <w:r>
              <w:rPr>
                <w:rFonts w:ascii="Trebuchet MS" w:hAnsi="Trebuchet MS"/>
                <w:vanish w:val="false"/>
              </w:rPr>
              <w:tab/>
              <w:t>14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1">
            <w:r>
              <w:rPr>
                <w:webHidden/>
              </w:rPr>
              <w:fldChar w:fldCharType="begin"/>
            </w:r>
            <w:r>
              <w:rPr>
                <w:webHidden/>
              </w:rPr>
              <w:instrText>PAGEREF _Toc67329081 \h</w:instrText>
            </w:r>
            <w:r>
              <w:rPr>
                <w:webHidden/>
              </w:rPr>
              <w:fldChar w:fldCharType="separate"/>
            </w:r>
            <w:r>
              <w:rPr>
                <w:webHidden/>
                <w:rFonts w:ascii="Trebuchet MS" w:hAnsi="Trebuchet MS"/>
                <w:vanish w:val="false"/>
              </w:rPr>
              <w:t>4.1. Описание сценариев развития теплоснабжения муниципального образования</w:t>
              <w:tab/>
              <w:t>14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2">
            <w:r>
              <w:rPr>
                <w:webHidden/>
              </w:rPr>
              <w:fldChar w:fldCharType="begin"/>
            </w:r>
            <w:r>
              <w:rPr>
                <w:webHidden/>
              </w:rPr>
              <w:instrText>PAGEREF _Toc67329082 \h</w:instrText>
            </w:r>
            <w:r>
              <w:rPr>
                <w:webHidden/>
              </w:rPr>
              <w:fldChar w:fldCharType="separate"/>
            </w:r>
            <w:r>
              <w:rPr>
                <w:webHidden/>
                <w:rFonts w:ascii="Trebuchet MS" w:hAnsi="Trebuchet MS"/>
                <w:vanish w:val="false"/>
              </w:rPr>
              <w:t>4.2. Обоснование выбора приоритетного сценария развития теплоснабжения поселения, городского округа, города федерального значения</w:t>
              <w:tab/>
              <w:t>14</w:t>
            </w:r>
            <w:r>
              <w:rPr>
                <w:webHidden/>
              </w:rPr>
              <w:fldChar w:fldCharType="end"/>
            </w:r>
          </w:hyperlink>
        </w:p>
        <w:p>
          <w:pPr>
            <w:pStyle w:val="212"/>
            <w:ind w:left="-142" w:hanging="0"/>
            <w:rPr>
              <w:rFonts w:ascii="Trebuchet MS" w:hAnsi="Trebuchet MS" w:eastAsia="宋体" w:cs="" w:cstheme="minorBidi" w:eastAsiaTheme="minorEastAsia"/>
              <w:b/>
              <w:b/>
              <w:bCs/>
              <w:sz w:val="22"/>
              <w:szCs w:val="22"/>
            </w:rPr>
          </w:pPr>
          <w:hyperlink w:anchor="_Toc67329083">
            <w:r>
              <w:rPr>
                <w:webHidden/>
              </w:rPr>
              <w:fldChar w:fldCharType="begin"/>
            </w:r>
            <w:r>
              <w:rPr>
                <w:webHidden/>
              </w:rPr>
              <w:instrText>PAGEREF _Toc67329083 \h</w:instrText>
            </w:r>
            <w:r>
              <w:rPr>
                <w:webHidden/>
              </w:rPr>
              <w:fldChar w:fldCharType="separate"/>
            </w:r>
            <w:r>
              <w:rPr>
                <w:webHidden/>
                <w:rFonts w:ascii="Trebuchet MS" w:hAnsi="Trebuchet MS"/>
                <w:b/>
                <w:bCs/>
                <w:vanish w:val="false"/>
              </w:rPr>
              <w:t>Раздел 5. Предложения по строительству, реконструкции, техническому перевооружению и (или) модернизации источников тепловой энергии.</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4">
            <w:r>
              <w:rPr>
                <w:webHidden/>
              </w:rPr>
              <w:fldChar w:fldCharType="begin"/>
            </w:r>
            <w:r>
              <w:rPr>
                <w:webHidden/>
              </w:rPr>
              <w:instrText>PAGEREF _Toc67329084 \h</w:instrText>
            </w:r>
            <w:r>
              <w:rPr>
                <w:webHidden/>
              </w:rPr>
              <w:fldChar w:fldCharType="separate"/>
            </w:r>
            <w:r>
              <w:rPr>
                <w:webHidden/>
                <w:rFonts w:ascii="Trebuchet MS" w:hAnsi="Trebuchet MS"/>
                <w:vanish w:val="false"/>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5">
            <w:r>
              <w:rPr>
                <w:webHidden/>
              </w:rPr>
              <w:fldChar w:fldCharType="begin"/>
            </w:r>
            <w:r>
              <w:rPr>
                <w:webHidden/>
              </w:rPr>
              <w:instrText>PAGEREF _Toc67329085 \h</w:instrText>
            </w:r>
            <w:r>
              <w:rPr>
                <w:webHidden/>
              </w:rPr>
              <w:fldChar w:fldCharType="separate"/>
            </w:r>
            <w:r>
              <w:rPr>
                <w:webHidden/>
                <w:rFonts w:ascii="Trebuchet MS" w:hAnsi="Trebuchet MS"/>
                <w:vanish w:val="false"/>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6">
            <w:r>
              <w:rPr>
                <w:webHidden/>
              </w:rPr>
              <w:fldChar w:fldCharType="begin"/>
            </w:r>
            <w:r>
              <w:rPr>
                <w:webHidden/>
              </w:rPr>
              <w:instrText>PAGEREF _Toc67329086 \h</w:instrText>
            </w:r>
            <w:r>
              <w:rPr>
                <w:webHidden/>
              </w:rPr>
              <w:fldChar w:fldCharType="separate"/>
            </w:r>
            <w:r>
              <w:rPr>
                <w:webHidden/>
                <w:rFonts w:ascii="Trebuchet MS" w:hAnsi="Trebuchet MS"/>
                <w:vanish w:val="false"/>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7">
            <w:r>
              <w:rPr>
                <w:webHidden/>
              </w:rPr>
              <w:fldChar w:fldCharType="begin"/>
            </w:r>
            <w:r>
              <w:rPr>
                <w:webHidden/>
              </w:rPr>
              <w:instrText>PAGEREF _Toc67329087 \h</w:instrText>
            </w:r>
            <w:r>
              <w:rPr>
                <w:webHidden/>
              </w:rPr>
              <w:fldChar w:fldCharType="separate"/>
            </w:r>
            <w:r>
              <w:rPr>
                <w:webHidden/>
                <w:rFonts w:ascii="Trebuchet MS" w:hAnsi="Trebuchet MS"/>
                <w:vanish w:val="false"/>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8">
            <w:r>
              <w:rPr>
                <w:webHidden/>
              </w:rPr>
              <w:fldChar w:fldCharType="begin"/>
            </w:r>
            <w:r>
              <w:rPr>
                <w:webHidden/>
              </w:rPr>
              <w:instrText>PAGEREF _Toc67329088 \h</w:instrText>
            </w:r>
            <w:r>
              <w:rPr>
                <w:webHidden/>
              </w:rPr>
              <w:fldChar w:fldCharType="separate"/>
            </w:r>
            <w:r>
              <w:rPr>
                <w:webHidden/>
                <w:rFonts w:ascii="Trebuchet MS" w:hAnsi="Trebuchet MS"/>
                <w:vanish w:val="false"/>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tab/>
              <w:t>15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89">
            <w:r>
              <w:rPr>
                <w:webHidden/>
              </w:rPr>
              <w:fldChar w:fldCharType="begin"/>
            </w:r>
            <w:r>
              <w:rPr>
                <w:webHidden/>
              </w:rPr>
              <w:instrText>PAGEREF _Toc67329089 \h</w:instrText>
            </w:r>
            <w:r>
              <w:rPr>
                <w:webHidden/>
              </w:rPr>
              <w:fldChar w:fldCharType="separate"/>
            </w:r>
            <w:r>
              <w:rPr>
                <w:webHidden/>
                <w:rFonts w:ascii="Trebuchet MS" w:hAnsi="Trebuchet MS"/>
                <w:vanish w:val="false"/>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tab/>
              <w:t>16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0">
            <w:r>
              <w:rPr>
                <w:webHidden/>
              </w:rPr>
              <w:fldChar w:fldCharType="begin"/>
            </w:r>
            <w:r>
              <w:rPr>
                <w:webHidden/>
              </w:rPr>
              <w:instrText>PAGEREF _Toc67329090 \h</w:instrText>
            </w:r>
            <w:r>
              <w:rPr>
                <w:webHidden/>
              </w:rPr>
              <w:fldChar w:fldCharType="separate"/>
            </w:r>
            <w:r>
              <w:rPr>
                <w:webHidden/>
                <w:rFonts w:ascii="Trebuchet MS" w:hAnsi="Trebuchet MS"/>
                <w:vanish w:val="false"/>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tab/>
              <w:t>16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1">
            <w:r>
              <w:rPr>
                <w:webHidden/>
              </w:rPr>
              <w:fldChar w:fldCharType="begin"/>
            </w:r>
            <w:r>
              <w:rPr>
                <w:webHidden/>
              </w:rPr>
              <w:instrText>PAGEREF _Toc67329091 \h</w:instrText>
            </w:r>
            <w:r>
              <w:rPr>
                <w:webHidden/>
              </w:rPr>
              <w:fldChar w:fldCharType="separate"/>
            </w:r>
            <w:r>
              <w:rPr>
                <w:webHidden/>
                <w:rFonts w:ascii="Trebuchet MS" w:hAnsi="Trebuchet MS"/>
                <w:vanish w:val="false"/>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tab/>
              <w:t>16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2">
            <w:r>
              <w:rPr>
                <w:webHidden/>
              </w:rPr>
              <w:fldChar w:fldCharType="begin"/>
            </w:r>
            <w:r>
              <w:rPr>
                <w:webHidden/>
              </w:rPr>
              <w:instrText>PAGEREF _Toc67329092 \h</w:instrText>
            </w:r>
            <w:r>
              <w:rPr>
                <w:webHidden/>
              </w:rPr>
              <w:fldChar w:fldCharType="separate"/>
            </w:r>
            <w:r>
              <w:rPr>
                <w:webHidden/>
                <w:rFonts w:ascii="Trebuchet MS" w:hAnsi="Trebuchet MS"/>
                <w:vanish w:val="false"/>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tab/>
              <w:t>16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3">
            <w:r>
              <w:rPr>
                <w:webHidden/>
              </w:rPr>
              <w:fldChar w:fldCharType="begin"/>
            </w:r>
            <w:r>
              <w:rPr>
                <w:webHidden/>
              </w:rPr>
              <w:instrText>PAGEREF _Toc67329093 \h</w:instrText>
            </w:r>
            <w:r>
              <w:rPr>
                <w:webHidden/>
              </w:rPr>
              <w:fldChar w:fldCharType="separate"/>
            </w:r>
            <w:r>
              <w:rPr>
                <w:webHidden/>
                <w:rFonts w:ascii="Trebuchet MS" w:hAnsi="Trebuchet MS"/>
                <w:vanish w:val="false"/>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tab/>
              <w:t>17</w:t>
            </w:r>
            <w:r>
              <w:rPr>
                <w:webHidden/>
              </w:rPr>
              <w:fldChar w:fldCharType="end"/>
            </w:r>
          </w:hyperlink>
        </w:p>
        <w:p>
          <w:pPr>
            <w:pStyle w:val="212"/>
            <w:ind w:left="-142" w:hanging="0"/>
            <w:rPr>
              <w:rFonts w:ascii="Trebuchet MS" w:hAnsi="Trebuchet MS" w:eastAsia="宋体" w:cs="" w:cstheme="minorBidi" w:eastAsiaTheme="minorEastAsia"/>
              <w:b/>
              <w:b/>
              <w:bCs/>
              <w:sz w:val="22"/>
              <w:szCs w:val="22"/>
            </w:rPr>
          </w:pPr>
          <w:hyperlink w:anchor="_Toc67329094">
            <w:r>
              <w:rPr>
                <w:webHidden/>
              </w:rPr>
              <w:fldChar w:fldCharType="begin"/>
            </w:r>
            <w:r>
              <w:rPr>
                <w:webHidden/>
              </w:rPr>
              <w:instrText>PAGEREF _Toc67329094 \h</w:instrText>
            </w:r>
            <w:r>
              <w:rPr>
                <w:webHidden/>
              </w:rPr>
              <w:fldChar w:fldCharType="separate"/>
            </w:r>
            <w:r>
              <w:rPr>
                <w:webHidden/>
                <w:rFonts w:ascii="Trebuchet MS" w:hAnsi="Trebuchet MS"/>
                <w:b/>
                <w:bCs/>
                <w:vanish w:val="false"/>
              </w:rPr>
              <w:t>Раздел 6. Предложения по строительству, реконструкции и (или) модернизации тепловых сетей.</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5">
            <w:r>
              <w:rPr>
                <w:webHidden/>
              </w:rPr>
              <w:fldChar w:fldCharType="begin"/>
            </w:r>
            <w:r>
              <w:rPr>
                <w:webHidden/>
              </w:rPr>
              <w:instrText>PAGEREF _Toc67329095 \h</w:instrText>
            </w:r>
            <w:r>
              <w:rPr>
                <w:webHidden/>
              </w:rPr>
              <w:fldChar w:fldCharType="separate"/>
            </w:r>
            <w:r>
              <w:rPr>
                <w:webHidden/>
                <w:rFonts w:ascii="Trebuchet MS" w:hAnsi="Trebuchet MS"/>
                <w:vanish w:val="false"/>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6">
            <w:r>
              <w:rPr>
                <w:webHidden/>
              </w:rPr>
              <w:fldChar w:fldCharType="begin"/>
            </w:r>
            <w:r>
              <w:rPr>
                <w:webHidden/>
              </w:rPr>
              <w:instrText>PAGEREF _Toc67329096 \h</w:instrText>
            </w:r>
            <w:r>
              <w:rPr>
                <w:webHidden/>
              </w:rPr>
              <w:fldChar w:fldCharType="separate"/>
            </w:r>
            <w:r>
              <w:rPr>
                <w:webHidden/>
                <w:rFonts w:ascii="Trebuchet MS" w:hAnsi="Trebuchet MS"/>
                <w:vanish w:val="false"/>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7">
            <w:r>
              <w:rPr>
                <w:webHidden/>
              </w:rPr>
              <w:fldChar w:fldCharType="begin"/>
            </w:r>
            <w:r>
              <w:rPr>
                <w:webHidden/>
              </w:rPr>
              <w:instrText>PAGEREF _Toc67329097 \h</w:instrText>
            </w:r>
            <w:r>
              <w:rPr>
                <w:webHidden/>
              </w:rPr>
              <w:fldChar w:fldCharType="separate"/>
            </w:r>
            <w:r>
              <w:rPr>
                <w:webHidden/>
                <w:rFonts w:ascii="Trebuchet MS" w:hAnsi="Trebuchet MS"/>
                <w:vanish w:val="false"/>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8">
            <w:r>
              <w:rPr>
                <w:webHidden/>
              </w:rPr>
              <w:fldChar w:fldCharType="begin"/>
            </w:r>
            <w:r>
              <w:rPr>
                <w:webHidden/>
              </w:rPr>
              <w:instrText>PAGEREF _Toc67329098 \h</w:instrText>
            </w:r>
            <w:r>
              <w:rPr>
                <w:webHidden/>
              </w:rPr>
              <w:fldChar w:fldCharType="separate"/>
            </w:r>
            <w:r>
              <w:rPr>
                <w:webHidden/>
                <w:rFonts w:ascii="Trebuchet MS" w:hAnsi="Trebuchet MS"/>
                <w:vanish w:val="false"/>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099">
            <w:r>
              <w:rPr>
                <w:webHidden/>
              </w:rPr>
              <w:fldChar w:fldCharType="begin"/>
            </w:r>
            <w:r>
              <w:rPr>
                <w:webHidden/>
              </w:rPr>
              <w:instrText>PAGEREF _Toc67329099 \h</w:instrText>
            </w:r>
            <w:r>
              <w:rPr>
                <w:webHidden/>
              </w:rPr>
              <w:fldChar w:fldCharType="separate"/>
            </w:r>
            <w:r>
              <w:rPr>
                <w:webHidden/>
                <w:rFonts w:ascii="Trebuchet MS" w:hAnsi="Trebuchet MS"/>
                <w:vanish w:val="false"/>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tab/>
              <w:t>18</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0">
            <w:r>
              <w:rPr>
                <w:webHidden/>
              </w:rPr>
              <w:fldChar w:fldCharType="begin"/>
            </w:r>
            <w:r>
              <w:rPr>
                <w:webHidden/>
              </w:rPr>
              <w:instrText>PAGEREF _Toc67329100 \h</w:instrText>
            </w:r>
            <w:r>
              <w:rPr>
                <w:webHidden/>
              </w:rPr>
              <w:fldChar w:fldCharType="separate"/>
            </w:r>
            <w:r>
              <w:rPr>
                <w:webHidden/>
                <w:rFonts w:ascii="Trebuchet MS" w:hAnsi="Trebuchet MS"/>
                <w:vanish w:val="false"/>
              </w:rPr>
              <w:t>6.6 Предложения по реконструкции и (или) модернизации тепловых сетей, подлежащих замене в связи с исчерпанием эксплуатационного ресурса</w:t>
              <w:tab/>
              <w:t>19</w:t>
            </w:r>
            <w:r>
              <w:rPr>
                <w:webHidden/>
              </w:rPr>
              <w:fldChar w:fldCharType="end"/>
            </w:r>
          </w:hyperlink>
        </w:p>
        <w:p>
          <w:pPr>
            <w:pStyle w:val="19"/>
            <w:rPr>
              <w:rFonts w:ascii="Trebuchet MS" w:hAnsi="Trebuchet MS" w:eastAsia="宋体" w:cs="" w:cstheme="minorBidi" w:eastAsiaTheme="minorEastAsia"/>
              <w:sz w:val="22"/>
              <w:szCs w:val="22"/>
            </w:rPr>
          </w:pPr>
          <w:hyperlink w:anchor="_Toc67329101">
            <w:r>
              <w:rPr>
                <w:webHidden/>
                <w:rFonts w:ascii="Trebuchet MS" w:hAnsi="Trebuchet MS"/>
                <w:b/>
                <w:bCs/>
                <w:vanish w:val="false"/>
              </w:rPr>
              <w:t>Раздел 7. Предложения по переводу открытых систем теплоснабжения (горячего водоснабжения) в закрытые системы горячего водоснабжения</w:t>
            </w:r>
            <w:r>
              <w:rPr>
                <w:webHidden/>
              </w:rPr>
              <w:fldChar w:fldCharType="begin"/>
            </w:r>
            <w:r>
              <w:rPr>
                <w:webHidden/>
              </w:rPr>
              <w:instrText>PAGEREF _Toc67329101 \h</w:instrText>
            </w:r>
            <w:r>
              <w:rPr>
                <w:webHidden/>
              </w:rPr>
              <w:fldChar w:fldCharType="separate"/>
            </w:r>
            <w:r>
              <w:rPr>
                <w:rFonts w:ascii="Trebuchet MS" w:hAnsi="Trebuchet MS"/>
                <w:vanish w:val="false"/>
              </w:rPr>
              <w:tab/>
              <w:t>20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2">
            <w:r>
              <w:rPr>
                <w:webHidden/>
              </w:rPr>
              <w:fldChar w:fldCharType="begin"/>
            </w:r>
            <w:r>
              <w:rPr>
                <w:webHidden/>
              </w:rPr>
              <w:instrText>PAGEREF _Toc67329102 \h</w:instrText>
            </w:r>
            <w:r>
              <w:rPr>
                <w:webHidden/>
              </w:rPr>
              <w:fldChar w:fldCharType="separate"/>
            </w:r>
            <w:r>
              <w:rPr>
                <w:webHidden/>
                <w:rFonts w:ascii="Trebuchet MS" w:hAnsi="Trebuchet MS"/>
                <w:vanish w:val="false"/>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tab/>
              <w:t>20</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3">
            <w:r>
              <w:rPr>
                <w:webHidden/>
              </w:rPr>
              <w:fldChar w:fldCharType="begin"/>
            </w:r>
            <w:r>
              <w:rPr>
                <w:webHidden/>
              </w:rPr>
              <w:instrText>PAGEREF _Toc67329103 \h</w:instrText>
            </w:r>
            <w:r>
              <w:rPr>
                <w:webHidden/>
              </w:rPr>
              <w:fldChar w:fldCharType="separate"/>
            </w:r>
            <w:r>
              <w:rPr>
                <w:webHidden/>
                <w:rFonts w:ascii="Trebuchet MS" w:hAnsi="Trebuchet MS"/>
                <w:vanish w:val="false"/>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tab/>
              <w:t>20</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04">
            <w:r>
              <w:rPr>
                <w:webHidden/>
                <w:rFonts w:ascii="Trebuchet MS" w:hAnsi="Trebuchet MS"/>
                <w:b/>
                <w:bCs/>
                <w:vanish w:val="false"/>
                <w:kern w:val="2"/>
              </w:rPr>
              <w:t>Раздел 8. Перспективные топливные балансы.</w:t>
            </w:r>
            <w:r>
              <w:rPr>
                <w:webHidden/>
              </w:rPr>
              <w:fldChar w:fldCharType="begin"/>
            </w:r>
            <w:r>
              <w:rPr>
                <w:webHidden/>
              </w:rPr>
              <w:instrText>PAGEREF _Toc67329104 \h</w:instrText>
            </w:r>
            <w:r>
              <w:rPr>
                <w:webHidden/>
              </w:rPr>
              <w:fldChar w:fldCharType="separate"/>
            </w:r>
            <w:r>
              <w:rPr>
                <w:rFonts w:ascii="Trebuchet MS" w:hAnsi="Trebuchet MS"/>
                <w:b/>
                <w:bCs/>
                <w:vanish w:val="false"/>
              </w:rPr>
              <w:tab/>
              <w:t>21</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5">
            <w:r>
              <w:rPr>
                <w:webHidden/>
              </w:rPr>
              <w:fldChar w:fldCharType="begin"/>
            </w:r>
            <w:r>
              <w:rPr>
                <w:webHidden/>
              </w:rPr>
              <w:instrText>PAGEREF _Toc67329105 \h</w:instrText>
            </w:r>
            <w:r>
              <w:rPr>
                <w:webHidden/>
              </w:rPr>
              <w:fldChar w:fldCharType="separate"/>
            </w:r>
            <w:r>
              <w:rPr>
                <w:webHidden/>
                <w:rFonts w:ascii="Trebuchet MS" w:hAnsi="Trebuchet MS"/>
                <w:vanish w:val="false"/>
              </w:rPr>
              <w:t>8.1. Перспективные топливные балансы для каждого источника тепловой энергии по видам основного, резервного и аварийного топлива на каждом этапе.</w:t>
              <w:tab/>
              <w:t>21</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6">
            <w:r>
              <w:rPr>
                <w:webHidden/>
              </w:rPr>
              <w:fldChar w:fldCharType="begin"/>
            </w:r>
            <w:r>
              <w:rPr>
                <w:webHidden/>
              </w:rPr>
              <w:instrText>PAGEREF _Toc67329106 \h</w:instrText>
            </w:r>
            <w:r>
              <w:rPr>
                <w:webHidden/>
              </w:rPr>
              <w:fldChar w:fldCharType="separate"/>
            </w:r>
            <w:r>
              <w:rPr>
                <w:webHidden/>
                <w:rFonts w:ascii="Trebuchet MS" w:hAnsi="Trebuchet MS"/>
                <w:vanish w:val="false"/>
              </w:rPr>
              <w:t>8.2. Потребляемые источником тепловой энергии виды топлива, включая местные виды топлива, а также используемые возобновляемые источники энергии.</w:t>
              <w:tab/>
              <w:t>21</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7">
            <w:r>
              <w:rPr>
                <w:webHidden/>
              </w:rPr>
              <w:fldChar w:fldCharType="begin"/>
            </w:r>
            <w:r>
              <w:rPr>
                <w:webHidden/>
              </w:rPr>
              <w:instrText>PAGEREF _Toc67329107 \h</w:instrText>
            </w:r>
            <w:r>
              <w:rPr>
                <w:webHidden/>
              </w:rPr>
              <w:fldChar w:fldCharType="separate"/>
            </w:r>
            <w:r>
              <w:rPr>
                <w:webHidden/>
                <w:rFonts w:ascii="Trebuchet MS" w:hAnsi="Trebuchet MS"/>
                <w:vanish w:val="false"/>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tab/>
              <w:t>21</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8">
            <w:r>
              <w:rPr>
                <w:webHidden/>
              </w:rPr>
              <w:fldChar w:fldCharType="begin"/>
            </w:r>
            <w:r>
              <w:rPr>
                <w:webHidden/>
              </w:rPr>
              <w:instrText>PAGEREF _Toc67329108 \h</w:instrText>
            </w:r>
            <w:r>
              <w:rPr>
                <w:webHidden/>
              </w:rPr>
              <w:fldChar w:fldCharType="separate"/>
            </w:r>
            <w:r>
              <w:rPr>
                <w:webHidden/>
                <w:rFonts w:ascii="Trebuchet MS" w:hAnsi="Trebuchet MS"/>
                <w:vanish w:val="false"/>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tab/>
              <w:t>21</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09">
            <w:r>
              <w:rPr>
                <w:webHidden/>
              </w:rPr>
              <w:fldChar w:fldCharType="begin"/>
            </w:r>
            <w:r>
              <w:rPr>
                <w:webHidden/>
              </w:rPr>
              <w:instrText>PAGEREF _Toc67329109 \h</w:instrText>
            </w:r>
            <w:r>
              <w:rPr>
                <w:webHidden/>
              </w:rPr>
              <w:fldChar w:fldCharType="separate"/>
            </w:r>
            <w:r>
              <w:rPr>
                <w:webHidden/>
                <w:rFonts w:ascii="Trebuchet MS" w:hAnsi="Trebuchet MS"/>
                <w:vanish w:val="false"/>
              </w:rPr>
              <w:t>8.5. Приоритетное направление развития муниципального образования.</w:t>
              <w:tab/>
              <w:t>22</w:t>
            </w:r>
            <w:r>
              <w:rPr>
                <w:webHidden/>
              </w:rPr>
              <w:fldChar w:fldCharType="end"/>
            </w:r>
          </w:hyperlink>
        </w:p>
        <w:p>
          <w:pPr>
            <w:pStyle w:val="212"/>
            <w:ind w:left="-142" w:hanging="0"/>
            <w:rPr>
              <w:rFonts w:ascii="Trebuchet MS" w:hAnsi="Trebuchet MS" w:eastAsia="宋体" w:cs="" w:cstheme="minorBidi" w:eastAsiaTheme="minorEastAsia"/>
              <w:b/>
              <w:b/>
              <w:bCs/>
              <w:sz w:val="22"/>
              <w:szCs w:val="22"/>
            </w:rPr>
          </w:pPr>
          <w:hyperlink w:anchor="_Toc67329110">
            <w:r>
              <w:rPr>
                <w:webHidden/>
              </w:rPr>
              <w:fldChar w:fldCharType="begin"/>
            </w:r>
            <w:r>
              <w:rPr>
                <w:webHidden/>
              </w:rPr>
              <w:instrText>PAGEREF _Toc67329110 \h</w:instrText>
            </w:r>
            <w:r>
              <w:rPr>
                <w:webHidden/>
              </w:rPr>
              <w:fldChar w:fldCharType="separate"/>
            </w:r>
            <w:r>
              <w:rPr>
                <w:webHidden/>
                <w:rFonts w:ascii="Trebuchet MS" w:hAnsi="Trebuchet MS"/>
                <w:b/>
                <w:bCs/>
                <w:vanish w:val="false"/>
              </w:rPr>
              <w:t>Раздел 9. Инвестиции в строительство, реконструкцию, техническое перевооружение и (или) модернизацию.</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1">
            <w:r>
              <w:rPr>
                <w:webHidden/>
              </w:rPr>
              <w:fldChar w:fldCharType="begin"/>
            </w:r>
            <w:r>
              <w:rPr>
                <w:webHidden/>
              </w:rPr>
              <w:instrText>PAGEREF _Toc67329111 \h</w:instrText>
            </w:r>
            <w:r>
              <w:rPr>
                <w:webHidden/>
              </w:rPr>
              <w:fldChar w:fldCharType="separate"/>
            </w:r>
            <w:r>
              <w:rPr>
                <w:webHidden/>
                <w:rFonts w:ascii="Trebuchet MS" w:hAnsi="Trebuchet MS"/>
                <w:vanish w:val="false"/>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2">
            <w:r>
              <w:rPr>
                <w:webHidden/>
              </w:rPr>
              <w:fldChar w:fldCharType="begin"/>
            </w:r>
            <w:r>
              <w:rPr>
                <w:webHidden/>
              </w:rPr>
              <w:instrText>PAGEREF _Toc67329112 \h</w:instrText>
            </w:r>
            <w:r>
              <w:rPr>
                <w:webHidden/>
              </w:rPr>
              <w:fldChar w:fldCharType="separate"/>
            </w:r>
            <w:r>
              <w:rPr>
                <w:webHidden/>
                <w:rFonts w:ascii="Trebuchet MS" w:hAnsi="Trebuchet MS"/>
                <w:vanish w:val="false"/>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3">
            <w:r>
              <w:rPr>
                <w:webHidden/>
              </w:rPr>
              <w:fldChar w:fldCharType="begin"/>
            </w:r>
            <w:r>
              <w:rPr>
                <w:webHidden/>
              </w:rPr>
              <w:instrText>PAGEREF _Toc67329113 \h</w:instrText>
            </w:r>
            <w:r>
              <w:rPr>
                <w:webHidden/>
              </w:rPr>
              <w:fldChar w:fldCharType="separate"/>
            </w:r>
            <w:r>
              <w:rPr>
                <w:webHidden/>
                <w:rFonts w:ascii="Trebuchet MS" w:hAnsi="Trebuchet MS"/>
                <w:vanish w:val="false"/>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4">
            <w:r>
              <w:rPr>
                <w:webHidden/>
              </w:rPr>
              <w:fldChar w:fldCharType="begin"/>
            </w:r>
            <w:r>
              <w:rPr>
                <w:webHidden/>
              </w:rPr>
              <w:instrText>PAGEREF _Toc67329114 \h</w:instrText>
            </w:r>
            <w:r>
              <w:rPr>
                <w:webHidden/>
              </w:rPr>
              <w:fldChar w:fldCharType="separate"/>
            </w:r>
            <w:r>
              <w:rPr>
                <w:webHidden/>
                <w:rFonts w:ascii="Trebuchet MS" w:hAnsi="Trebuchet MS"/>
                <w:vanish w:val="false"/>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5">
            <w:r>
              <w:rPr>
                <w:webHidden/>
              </w:rPr>
              <w:fldChar w:fldCharType="begin"/>
            </w:r>
            <w:r>
              <w:rPr>
                <w:webHidden/>
              </w:rPr>
              <w:instrText>PAGEREF _Toc67329115 \h</w:instrText>
            </w:r>
            <w:r>
              <w:rPr>
                <w:webHidden/>
              </w:rPr>
              <w:fldChar w:fldCharType="separate"/>
            </w:r>
            <w:r>
              <w:rPr>
                <w:webHidden/>
                <w:rFonts w:ascii="Trebuchet MS" w:hAnsi="Trebuchet MS"/>
                <w:vanish w:val="false"/>
              </w:rPr>
              <w:t>9.5. Оценка эффективности инвестиций по отдельным предложениям.</w:t>
              <w:tab/>
              <w:t>24</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6">
            <w:r>
              <w:rPr>
                <w:webHidden/>
              </w:rPr>
              <w:fldChar w:fldCharType="begin"/>
            </w:r>
            <w:r>
              <w:rPr>
                <w:webHidden/>
              </w:rPr>
              <w:instrText>PAGEREF _Toc67329116 \h</w:instrText>
            </w:r>
            <w:r>
              <w:rPr>
                <w:webHidden/>
              </w:rPr>
              <w:fldChar w:fldCharType="separate"/>
            </w:r>
            <w:r>
              <w:rPr>
                <w:webHidden/>
                <w:rFonts w:ascii="Trebuchet MS" w:hAnsi="Trebuchet MS"/>
                <w:vanish w:val="false"/>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tab/>
              <w:t>24</w:t>
            </w:r>
            <w:r>
              <w:rPr>
                <w:webHidden/>
              </w:rPr>
              <w:fldChar w:fldCharType="end"/>
            </w:r>
          </w:hyperlink>
        </w:p>
        <w:p>
          <w:pPr>
            <w:pStyle w:val="212"/>
            <w:ind w:left="-142" w:hanging="0"/>
            <w:rPr>
              <w:rFonts w:ascii="Trebuchet MS" w:hAnsi="Trebuchet MS" w:eastAsia="宋体" w:cs="" w:cstheme="minorBidi" w:eastAsiaTheme="minorEastAsia"/>
              <w:b/>
              <w:b/>
              <w:bCs/>
              <w:sz w:val="22"/>
              <w:szCs w:val="22"/>
            </w:rPr>
          </w:pPr>
          <w:hyperlink w:anchor="_Toc67329117">
            <w:r>
              <w:rPr>
                <w:webHidden/>
              </w:rPr>
              <w:fldChar w:fldCharType="begin"/>
            </w:r>
            <w:r>
              <w:rPr>
                <w:webHidden/>
              </w:rPr>
              <w:instrText>PAGEREF _Toc67329117 \h</w:instrText>
            </w:r>
            <w:r>
              <w:rPr>
                <w:webHidden/>
              </w:rPr>
              <w:fldChar w:fldCharType="separate"/>
            </w:r>
            <w:r>
              <w:rPr>
                <w:webHidden/>
                <w:rFonts w:ascii="Trebuchet MS" w:hAnsi="Trebuchet MS"/>
                <w:b/>
                <w:bCs/>
                <w:vanish w:val="false"/>
              </w:rPr>
              <w:t>Раздел 10. Решение о присвоении статуса единой теплоснабжающей организации (организациям).</w:t>
              <w:tab/>
              <w:t>25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8">
            <w:r>
              <w:rPr>
                <w:webHidden/>
              </w:rPr>
              <w:fldChar w:fldCharType="begin"/>
            </w:r>
            <w:r>
              <w:rPr>
                <w:webHidden/>
              </w:rPr>
              <w:instrText>PAGEREF _Toc67329118 \h</w:instrText>
            </w:r>
            <w:r>
              <w:rPr>
                <w:webHidden/>
              </w:rPr>
              <w:fldChar w:fldCharType="separate"/>
            </w:r>
            <w:r>
              <w:rPr>
                <w:webHidden/>
                <w:rFonts w:ascii="Trebuchet MS" w:hAnsi="Trebuchet MS"/>
                <w:vanish w:val="false"/>
              </w:rPr>
              <w:t>10.1. Решение о присвоении статуса единой теплоснабжающей организации (организациям).</w:t>
              <w:tab/>
              <w:t>25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19">
            <w:r>
              <w:rPr>
                <w:webHidden/>
              </w:rPr>
              <w:fldChar w:fldCharType="begin"/>
            </w:r>
            <w:r>
              <w:rPr>
                <w:webHidden/>
              </w:rPr>
              <w:instrText>PAGEREF _Toc67329119 \h</w:instrText>
            </w:r>
            <w:r>
              <w:rPr>
                <w:webHidden/>
              </w:rPr>
              <w:fldChar w:fldCharType="separate"/>
            </w:r>
            <w:r>
              <w:rPr>
                <w:webHidden/>
                <w:rFonts w:ascii="Trebuchet MS" w:hAnsi="Trebuchet MS"/>
                <w:vanish w:val="false"/>
              </w:rPr>
              <w:t>10.2. Реестр зон деятельности единой теплоснабжающей организации (организаций).</w:t>
              <w:tab/>
              <w:t>25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20">
            <w:r>
              <w:rPr>
                <w:webHidden/>
              </w:rPr>
              <w:fldChar w:fldCharType="begin"/>
            </w:r>
            <w:r>
              <w:rPr>
                <w:webHidden/>
              </w:rPr>
              <w:instrText>PAGEREF _Toc67329120 \h</w:instrText>
            </w:r>
            <w:r>
              <w:rPr>
                <w:webHidden/>
              </w:rPr>
              <w:fldChar w:fldCharType="separate"/>
            </w:r>
            <w:r>
              <w:rPr>
                <w:webHidden/>
                <w:rFonts w:ascii="Trebuchet MS" w:hAnsi="Trebuchet MS"/>
                <w:vanish w:val="false"/>
              </w:rPr>
              <w:t>10.3. Основания, в том числе критерии, в соответствии с которыми теплоснабжающей организации присвоен статус единой теплоснабжающей организации.</w:t>
              <w:tab/>
              <w:t>25</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21">
            <w:r>
              <w:rPr>
                <w:webHidden/>
              </w:rPr>
              <w:fldChar w:fldCharType="begin"/>
            </w:r>
            <w:r>
              <w:rPr>
                <w:webHidden/>
              </w:rPr>
              <w:instrText>PAGEREF _Toc67329121 \h</w:instrText>
            </w:r>
            <w:r>
              <w:rPr>
                <w:webHidden/>
              </w:rPr>
              <w:fldChar w:fldCharType="separate"/>
            </w:r>
            <w:r>
              <w:rPr>
                <w:webHidden/>
                <w:rFonts w:ascii="Trebuchet MS" w:hAnsi="Trebuchet MS"/>
                <w:vanish w:val="false"/>
              </w:rPr>
              <w:t>10.4. Информация о поданных теплоснабжающими организациями заявках на присвоение статуса единой теплоснабжающей организации.</w:t>
              <w:tab/>
              <w:t>26</w:t>
            </w:r>
            <w:r>
              <w:rPr>
                <w:webHidden/>
              </w:rPr>
              <w:fldChar w:fldCharType="end"/>
            </w:r>
          </w:hyperlink>
        </w:p>
        <w:p>
          <w:pPr>
            <w:pStyle w:val="212"/>
            <w:ind w:left="-142" w:hanging="0"/>
            <w:rPr>
              <w:rFonts w:ascii="Trebuchet MS" w:hAnsi="Trebuchet MS" w:eastAsia="宋体" w:cs="" w:cstheme="minorBidi" w:eastAsiaTheme="minorEastAsia"/>
              <w:sz w:val="22"/>
              <w:szCs w:val="22"/>
            </w:rPr>
          </w:pPr>
          <w:hyperlink w:anchor="_Toc67329122">
            <w:r>
              <w:rPr>
                <w:webHidden/>
              </w:rPr>
              <w:fldChar w:fldCharType="begin"/>
            </w:r>
            <w:r>
              <w:rPr>
                <w:webHidden/>
              </w:rPr>
              <w:instrText>PAGEREF _Toc67329122 \h</w:instrText>
            </w:r>
            <w:r>
              <w:rPr>
                <w:webHidden/>
              </w:rPr>
              <w:fldChar w:fldCharType="separate"/>
            </w:r>
            <w:r>
              <w:rPr>
                <w:webHidden/>
                <w:rFonts w:ascii="Trebuchet MS" w:hAnsi="Trebuchet MS"/>
                <w:vanish w:val="false"/>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tab/>
              <w:t>26</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23">
            <w:r>
              <w:rPr>
                <w:webHidden/>
              </w:rPr>
              <w:fldChar w:fldCharType="begin"/>
            </w:r>
            <w:r>
              <w:rPr>
                <w:webHidden/>
              </w:rPr>
              <w:instrText>PAGEREF _Toc67329123 \h</w:instrText>
            </w:r>
            <w:r>
              <w:rPr>
                <w:webHidden/>
              </w:rPr>
              <w:fldChar w:fldCharType="separate"/>
            </w:r>
            <w:r>
              <w:rPr>
                <w:webHidden/>
                <w:rFonts w:ascii="Trebuchet MS" w:hAnsi="Trebuchet MS"/>
                <w:b/>
                <w:bCs/>
                <w:vanish w:val="false"/>
              </w:rPr>
              <w:t>Раздел 11. Решения о распределении тепловой нагрузки между источниками тепловой энергии.</w:t>
              <w:tab/>
              <w:t>27</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24">
            <w:r>
              <w:rPr>
                <w:webHidden/>
              </w:rPr>
              <w:fldChar w:fldCharType="begin"/>
            </w:r>
            <w:r>
              <w:rPr>
                <w:webHidden/>
              </w:rPr>
              <w:instrText>PAGEREF _Toc67329124 \h</w:instrText>
            </w:r>
            <w:r>
              <w:rPr>
                <w:webHidden/>
              </w:rPr>
              <w:fldChar w:fldCharType="separate"/>
            </w:r>
            <w:r>
              <w:rPr>
                <w:webHidden/>
                <w:rFonts w:ascii="Trebuchet MS" w:hAnsi="Trebuchet MS"/>
                <w:b/>
                <w:bCs/>
                <w:vanish w:val="false"/>
              </w:rPr>
              <w:t>Раздел 12. Решения по бесхозяйным тепловым сетям.</w:t>
              <w:tab/>
              <w:t>27</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25">
            <w:r>
              <w:rPr>
                <w:webHidden/>
              </w:rPr>
              <w:fldChar w:fldCharType="begin"/>
            </w:r>
            <w:r>
              <w:rPr>
                <w:webHidden/>
              </w:rPr>
              <w:instrText>PAGEREF _Toc67329125 \h</w:instrText>
            </w:r>
            <w:r>
              <w:rPr>
                <w:webHidden/>
              </w:rPr>
              <w:fldChar w:fldCharType="separate"/>
            </w:r>
            <w:r>
              <w:rPr>
                <w:webHidden/>
                <w:rFonts w:ascii="Trebuchet MS" w:hAnsi="Trebuchet MS"/>
                <w:b/>
                <w:bCs/>
                <w:vanish w:val="false"/>
              </w:rPr>
              <w:t>Раздел 13. Синхронизация схемы теплоснабжения со схемой газоснабжения и газификации Владимирской  области, схемой и программой развития электроэнергетики, а также со схемами  водоснабжения и водоотведения</w:t>
              <w:tab/>
              <w:t>28</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26">
            <w:r>
              <w:rPr>
                <w:webHidden/>
              </w:rPr>
              <w:fldChar w:fldCharType="begin"/>
            </w:r>
            <w:r>
              <w:rPr>
                <w:webHidden/>
              </w:rPr>
              <w:instrText>PAGEREF _Toc67329126 \h</w:instrText>
            </w:r>
            <w:r>
              <w:rPr>
                <w:webHidden/>
              </w:rPr>
              <w:fldChar w:fldCharType="separate"/>
            </w:r>
            <w:r>
              <w:rPr>
                <w:webHidden/>
                <w:rFonts w:ascii="Trebuchet MS" w:hAnsi="Trebuchet MS"/>
                <w:b/>
                <w:bCs/>
                <w:vanish w:val="false"/>
              </w:rPr>
              <w:t>Раздел 14. Индикаторы развития систем теплоснабжения поселения, городского округа, города федерального значения</w:t>
              <w:tab/>
              <w:t>31</w:t>
            </w:r>
            <w:r>
              <w:rPr>
                <w:webHidden/>
              </w:rPr>
              <w:fldChar w:fldCharType="end"/>
            </w:r>
          </w:hyperlink>
        </w:p>
        <w:p>
          <w:pPr>
            <w:pStyle w:val="19"/>
            <w:rPr>
              <w:rFonts w:ascii="Trebuchet MS" w:hAnsi="Trebuchet MS" w:eastAsia="宋体" w:cs="" w:cstheme="minorBidi" w:eastAsiaTheme="minorEastAsia"/>
              <w:b/>
              <w:b/>
              <w:bCs/>
              <w:sz w:val="22"/>
              <w:szCs w:val="22"/>
            </w:rPr>
          </w:pPr>
          <w:hyperlink w:anchor="_Toc67329127">
            <w:r>
              <w:rPr>
                <w:webHidden/>
              </w:rPr>
              <w:fldChar w:fldCharType="begin"/>
            </w:r>
            <w:r>
              <w:rPr>
                <w:webHidden/>
              </w:rPr>
              <w:instrText>PAGEREF _Toc67329127 \h</w:instrText>
            </w:r>
            <w:r>
              <w:rPr>
                <w:webHidden/>
              </w:rPr>
              <w:fldChar w:fldCharType="separate"/>
            </w:r>
            <w:r>
              <w:rPr>
                <w:webHidden/>
                <w:rFonts w:ascii="Trebuchet MS" w:hAnsi="Trebuchet MS"/>
                <w:b/>
                <w:bCs/>
                <w:vanish w:val="false"/>
              </w:rPr>
              <w:t>Раздел 15. Ценовые (тарифные) последствия</w:t>
              <w:tab/>
              <w:t>34</w:t>
            </w:r>
            <w:r>
              <w:rPr>
                <w:webHidden/>
              </w:rPr>
              <w:fldChar w:fldCharType="end"/>
            </w:r>
          </w:hyperlink>
        </w:p>
        <w:p>
          <w:pPr>
            <w:pStyle w:val="Normal"/>
            <w:spacing w:before="0" w:after="0"/>
            <w:ind w:left="-142" w:hanging="0"/>
            <w:jc w:val="both"/>
            <w:rPr>
              <w:rFonts w:ascii="Trebuchet MS" w:hAnsi="Trebuchet MS"/>
            </w:rPr>
          </w:pPr>
          <w:r>
            <w:rPr>
              <w:rFonts w:ascii="Trebuchet MS" w:hAnsi="Trebuchet MS"/>
            </w:rPr>
          </w:r>
          <w:r>
            <w:rPr>
              <w:rFonts w:ascii="Trebuchet MS" w:hAnsi="Trebuchet MS"/>
            </w:rPr>
            <w:fldChar w:fldCharType="end"/>
          </w:r>
        </w:p>
      </w:sdtContent>
    </w:sdt>
    <w:p>
      <w:pPr>
        <w:pStyle w:val="Normal"/>
        <w:widowControl w:val="false"/>
        <w:numPr>
          <w:ilvl w:val="0"/>
          <w:numId w:val="0"/>
        </w:numPr>
        <w:tabs>
          <w:tab w:val="clear" w:pos="709"/>
          <w:tab w:val="left" w:pos="-142" w:leader="none"/>
          <w:tab w:val="left" w:pos="0" w:leader="none"/>
          <w:tab w:val="left" w:pos="851" w:leader="none"/>
          <w:tab w:val="left" w:pos="1134" w:leader="none"/>
          <w:tab w:val="left" w:pos="8222" w:leader="none"/>
        </w:tabs>
        <w:suppressAutoHyphens w:val="true"/>
        <w:spacing w:lineRule="auto" w:line="276" w:before="0" w:after="120"/>
        <w:ind w:left="0" w:hanging="0"/>
        <w:jc w:val="both"/>
        <w:textAlignment w:val="baseline"/>
        <w:outlineLvl w:val="0"/>
        <w:rPr>
          <w:rFonts w:ascii="Trebuchet MS" w:hAnsi="Trebuchet MS" w:eastAsia="Times New Roman" w:cs="Times New Roman"/>
          <w:b/>
          <w:b/>
          <w:color w:val="0070C0"/>
          <w:sz w:val="24"/>
          <w:szCs w:val="24"/>
          <w:lang w:eastAsia="ru-RU"/>
        </w:rPr>
      </w:pPr>
      <w:bookmarkStart w:id="0" w:name="_Toc375217920"/>
      <w:bookmarkStart w:id="1" w:name="_Toc67329066"/>
      <w:r>
        <w:rPr>
          <w:rFonts w:eastAsia="Times New Roman" w:cs="Times New Roman" w:ascii="Trebuchet MS" w:hAnsi="Trebuchet MS"/>
          <w:b/>
          <w:bCs/>
          <w:color w:val="0070C0"/>
          <w:sz w:val="24"/>
          <w:szCs w:val="24"/>
          <w:lang w:eastAsia="ru-RU"/>
        </w:rPr>
        <w:t xml:space="preserve">Раздел </w:t>
      </w:r>
      <w:bookmarkEnd w:id="0"/>
      <w:bookmarkEnd w:id="1"/>
      <w:r>
        <w:rPr>
          <w:rFonts w:eastAsia="Times New Roman" w:cs="Times New Roman" w:ascii="Trebuchet MS" w:hAnsi="Trebuchet MS"/>
          <w:b/>
          <w:color w:val="0070C0"/>
          <w:sz w:val="24"/>
          <w:szCs w:val="24"/>
          <w:lang w:eastAsia="ru-RU"/>
        </w:rPr>
        <w:t>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pPr>
        <w:pStyle w:val="Normal"/>
        <w:widowControl w:val="false"/>
        <w:numPr>
          <w:ilvl w:val="0"/>
          <w:numId w:val="0"/>
        </w:numPr>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2" w:name="_Toc356459891"/>
      <w:bookmarkStart w:id="3" w:name="_Toc358669561"/>
      <w:bookmarkStart w:id="4" w:name="_Toc375217921"/>
      <w:bookmarkStart w:id="5" w:name="_Toc67329067"/>
      <w:bookmarkEnd w:id="2"/>
      <w:bookmarkEnd w:id="3"/>
      <w:bookmarkEnd w:id="4"/>
      <w:bookmarkEnd w:id="5"/>
      <w:r>
        <w:rPr>
          <w:rFonts w:eastAsia="Times New Roman" w:cs="Times New Roman" w:ascii="Trebuchet MS" w:hAnsi="Trebuchet MS"/>
          <w:b/>
          <w:sz w:val="24"/>
          <w:szCs w:val="24"/>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pPr>
        <w:pStyle w:val="Normal"/>
        <w:shd w:val="clear" w:color="auto" w:fill="FFFFFF"/>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Жилой фонд состоит из многоквартирных жилых домов (36,44 тыс. м</w:t>
      </w:r>
      <w:r>
        <w:rPr>
          <w:rFonts w:eastAsia="Times New Roman" w:cs="Times New Roman" w:ascii="Trebuchet MS" w:hAnsi="Trebuchet MS"/>
          <w:sz w:val="24"/>
          <w:szCs w:val="24"/>
          <w:vertAlign w:val="superscript"/>
          <w:lang w:eastAsia="ru-RU"/>
        </w:rPr>
        <w:t>2</w:t>
      </w:r>
      <w:r>
        <w:rPr>
          <w:rFonts w:eastAsia="Times New Roman" w:cs="Times New Roman" w:ascii="Trebuchet MS" w:hAnsi="Trebuchet MS"/>
          <w:sz w:val="24"/>
          <w:szCs w:val="24"/>
          <w:lang w:eastAsia="ru-RU"/>
        </w:rPr>
        <w:t>) и частных индивидуальных жилых домов (114,6 тыс.м</w:t>
      </w:r>
      <w:r>
        <w:rPr>
          <w:rFonts w:eastAsia="Times New Roman" w:cs="Times New Roman" w:ascii="Trebuchet MS" w:hAnsi="Trebuchet MS"/>
          <w:sz w:val="24"/>
          <w:szCs w:val="24"/>
          <w:vertAlign w:val="superscript"/>
          <w:lang w:eastAsia="ru-RU"/>
        </w:rPr>
        <w:t>2</w:t>
      </w:r>
      <w:bookmarkStart w:id="6" w:name="_Hlk75244262"/>
      <w:bookmarkEnd w:id="6"/>
      <w:r>
        <w:rPr>
          <w:rFonts w:eastAsia="Times New Roman" w:cs="Times New Roman" w:ascii="Trebuchet MS" w:hAnsi="Trebuchet MS"/>
          <w:sz w:val="24"/>
          <w:szCs w:val="24"/>
          <w:lang w:eastAsia="ru-RU"/>
        </w:rPr>
        <w:t>). Жилищная обеспеченность населения Краснопламенского поселения в 2020 году составляла 49,9 кв. метров на человека.</w:t>
      </w:r>
    </w:p>
    <w:p>
      <w:pPr>
        <w:pStyle w:val="Normal"/>
        <w:shd w:val="clear" w:color="auto" w:fill="FFFFFF"/>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ближайшее время предполагается сохранение преобладания частной собственности в общем объеме жилищного фонда. Жилищный фонд с износом более 70% составляет 6,86% от общего жилищного фонда МО Краснопламенское сельское поселение.</w:t>
      </w:r>
    </w:p>
    <w:p>
      <w:pPr>
        <w:pStyle w:val="Normal"/>
        <w:shd w:val="clear" w:color="auto" w:fill="FFFFFF"/>
        <w:spacing w:lineRule="auto" w:line="276" w:before="0" w:after="0"/>
        <w:jc w:val="both"/>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t>Таблица 1.1.1 – Данные по жилищному фонду</w:t>
      </w:r>
    </w:p>
    <w:tbl>
      <w:tblPr>
        <w:tblW w:w="5000" w:type="pct"/>
        <w:jc w:val="left"/>
        <w:tblInd w:w="0" w:type="dxa"/>
        <w:tblLayout w:type="fixed"/>
        <w:tblCellMar>
          <w:top w:w="0" w:type="dxa"/>
          <w:left w:w="103" w:type="dxa"/>
          <w:bottom w:w="0" w:type="dxa"/>
          <w:right w:w="108" w:type="dxa"/>
        </w:tblCellMar>
        <w:tblLook w:firstRow="0" w:noVBand="0" w:lastRow="0" w:firstColumn="0" w:lastColumn="0" w:noHBand="0" w:val="0000"/>
      </w:tblPr>
      <w:tblGrid>
        <w:gridCol w:w="1595"/>
        <w:gridCol w:w="1751"/>
        <w:gridCol w:w="1841"/>
        <w:gridCol w:w="805"/>
        <w:gridCol w:w="921"/>
        <w:gridCol w:w="1053"/>
        <w:gridCol w:w="1033"/>
        <w:gridCol w:w="920"/>
      </w:tblGrid>
      <w:tr>
        <w:trPr>
          <w:tblHeader w:val="true"/>
          <w:trHeight w:val="20" w:hRule="atLeast"/>
          <w:cantSplit w:val="true"/>
        </w:trPr>
        <w:tc>
          <w:tcPr>
            <w:tcW w:w="1595" w:type="dxa"/>
            <w:vMerge w:val="restart"/>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Наименование показателей</w:t>
            </w:r>
          </w:p>
        </w:tc>
        <w:tc>
          <w:tcPr>
            <w:tcW w:w="1751" w:type="dxa"/>
            <w:vMerge w:val="restart"/>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 xml:space="preserve">Общая площадь жилых помещений </w:t>
            </w:r>
            <w:r>
              <w:rPr>
                <w:rFonts w:eastAsia="Symbol" w:cs="Symbol" w:ascii="Trebuchet MS" w:hAnsi="Trebuchet MS"/>
                <w:b/>
                <w:bCs/>
                <w:sz w:val="18"/>
                <w:szCs w:val="18"/>
                <w:lang w:eastAsia="ru-RU"/>
              </w:rPr>
              <w:t></w:t>
            </w:r>
            <w:r>
              <w:rPr>
                <w:rFonts w:eastAsia="Times New Roman" w:cs="Times New Roman" w:ascii="Trebuchet MS" w:hAnsi="Trebuchet MS"/>
                <w:b/>
                <w:bCs/>
                <w:sz w:val="18"/>
                <w:szCs w:val="18"/>
                <w:lang w:eastAsia="ru-RU"/>
              </w:rPr>
              <w:t xml:space="preserve"> всего, тыс м</w:t>
            </w:r>
            <w:r>
              <w:rPr>
                <w:rFonts w:eastAsia="Times New Roman" w:cs="Times New Roman" w:ascii="Trebuchet MS" w:hAnsi="Trebuchet MS"/>
                <w:b/>
                <w:bCs/>
                <w:sz w:val="18"/>
                <w:szCs w:val="18"/>
                <w:vertAlign w:val="superscript"/>
                <w:lang w:eastAsia="ru-RU"/>
              </w:rPr>
              <w:t>2</w:t>
            </w:r>
          </w:p>
        </w:tc>
        <w:tc>
          <w:tcPr>
            <w:tcW w:w="3567" w:type="dxa"/>
            <w:gridSpan w:val="3"/>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в том числе</w:t>
            </w:r>
          </w:p>
        </w:tc>
        <w:tc>
          <w:tcPr>
            <w:tcW w:w="3006" w:type="dxa"/>
            <w:gridSpan w:val="3"/>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Число, ед</w:t>
            </w:r>
          </w:p>
        </w:tc>
      </w:tr>
      <w:tr>
        <w:trPr>
          <w:tblHeader w:val="true"/>
          <w:trHeight w:val="20" w:hRule="atLeast"/>
          <w:cantSplit w:val="true"/>
        </w:trPr>
        <w:tc>
          <w:tcPr>
            <w:tcW w:w="1595" w:type="dxa"/>
            <w:vMerge w:val="continue"/>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snapToGrid w:val="false"/>
              <w:spacing w:lineRule="auto" w:line="240" w:before="0" w:after="0"/>
              <w:jc w:val="center"/>
              <w:rPr>
                <w:rFonts w:ascii="Trebuchet MS" w:hAnsi="Trebuchet MS" w:eastAsia="Calibri" w:cs="Calibri"/>
                <w:b/>
                <w:b/>
                <w:bCs/>
                <w:sz w:val="18"/>
                <w:szCs w:val="18"/>
              </w:rPr>
            </w:pPr>
            <w:r>
              <w:rPr>
                <w:rFonts w:eastAsia="Calibri" w:cs="Calibri" w:ascii="Trebuchet MS" w:hAnsi="Trebuchet MS"/>
                <w:b/>
                <w:bCs/>
                <w:sz w:val="18"/>
                <w:szCs w:val="18"/>
              </w:rPr>
            </w:r>
          </w:p>
        </w:tc>
        <w:tc>
          <w:tcPr>
            <w:tcW w:w="1751" w:type="dxa"/>
            <w:vMerge w:val="continue"/>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snapToGrid w:val="false"/>
              <w:spacing w:lineRule="auto" w:line="240" w:before="0" w:after="0"/>
              <w:jc w:val="center"/>
              <w:rPr>
                <w:rFonts w:ascii="Trebuchet MS" w:hAnsi="Trebuchet MS" w:eastAsia="Times New Roman" w:cs="Times New Roman"/>
                <w:b/>
                <w:b/>
                <w:bCs/>
                <w:sz w:val="18"/>
                <w:szCs w:val="18"/>
              </w:rPr>
            </w:pPr>
            <w:r>
              <w:rPr>
                <w:rFonts w:eastAsia="Times New Roman" w:cs="Times New Roman" w:ascii="Trebuchet MS" w:hAnsi="Trebuchet MS"/>
                <w:b/>
                <w:bCs/>
                <w:sz w:val="18"/>
                <w:szCs w:val="18"/>
              </w:rPr>
            </w:r>
          </w:p>
        </w:tc>
        <w:tc>
          <w:tcPr>
            <w:tcW w:w="1841"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в жилых домах (индивидуально-определенных зданиях)</w:t>
            </w:r>
          </w:p>
        </w:tc>
        <w:tc>
          <w:tcPr>
            <w:tcW w:w="805"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в много-квартир-</w:t>
            </w:r>
          </w:p>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ных домах</w:t>
            </w:r>
          </w:p>
        </w:tc>
        <w:tc>
          <w:tcPr>
            <w:tcW w:w="921"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в домах блоки-рованной застройки</w:t>
            </w:r>
          </w:p>
        </w:tc>
        <w:tc>
          <w:tcPr>
            <w:tcW w:w="1053"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Жилых домов (индиви-дуально-</w:t>
            </w:r>
          </w:p>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определен-ных зданий)</w:t>
            </w:r>
          </w:p>
        </w:tc>
        <w:tc>
          <w:tcPr>
            <w:tcW w:w="1033"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Многоквар-тирных домов</w:t>
            </w:r>
          </w:p>
        </w:tc>
        <w:tc>
          <w:tcPr>
            <w:tcW w:w="920"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lang w:eastAsia="ru-RU"/>
              </w:rPr>
              <w:t>Домов блоки-рованной застройки</w:t>
            </w:r>
          </w:p>
        </w:tc>
      </w:tr>
      <w:tr>
        <w:trPr>
          <w:tblHeader w:val="true"/>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1</w:t>
            </w:r>
          </w:p>
        </w:tc>
        <w:tc>
          <w:tcPr>
            <w:tcW w:w="1751"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2</w:t>
            </w:r>
          </w:p>
        </w:tc>
        <w:tc>
          <w:tcPr>
            <w:tcW w:w="1841"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3</w:t>
            </w:r>
          </w:p>
        </w:tc>
        <w:tc>
          <w:tcPr>
            <w:tcW w:w="805"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4</w:t>
            </w:r>
          </w:p>
        </w:tc>
        <w:tc>
          <w:tcPr>
            <w:tcW w:w="921"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5</w:t>
            </w:r>
          </w:p>
        </w:tc>
        <w:tc>
          <w:tcPr>
            <w:tcW w:w="1053"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6</w:t>
            </w:r>
          </w:p>
        </w:tc>
        <w:tc>
          <w:tcPr>
            <w:tcW w:w="1033"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7</w:t>
            </w:r>
          </w:p>
        </w:tc>
        <w:tc>
          <w:tcPr>
            <w:tcW w:w="920"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b/>
                <w:b/>
                <w:bCs/>
                <w:sz w:val="18"/>
                <w:szCs w:val="18"/>
                <w:lang w:eastAsia="ru-RU"/>
              </w:rPr>
            </w:pPr>
            <w:r>
              <w:rPr>
                <w:rFonts w:eastAsia="Times New Roman" w:cs="Times New Roman" w:ascii="Trebuchet MS" w:hAnsi="Trebuchet MS"/>
                <w:b/>
                <w:bCs/>
                <w:sz w:val="18"/>
                <w:szCs w:val="18"/>
              </w:rPr>
              <w:t>8</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 xml:space="preserve">Жилищный фонд </w:t>
            </w:r>
            <w:r>
              <w:rPr>
                <w:rFonts w:eastAsia="Symbol" w:cs="Symbol" w:ascii="Trebuchet MS" w:hAnsi="Trebuchet MS"/>
                <w:sz w:val="18"/>
                <w:szCs w:val="18"/>
                <w:lang w:eastAsia="ru-RU"/>
              </w:rPr>
              <w:t></w:t>
            </w:r>
            <w:r>
              <w:rPr>
                <w:rFonts w:eastAsia="Times New Roman" w:cs="Times New Roman" w:ascii="Trebuchet MS" w:hAnsi="Trebuchet MS"/>
                <w:sz w:val="18"/>
                <w:szCs w:val="18"/>
                <w:lang w:eastAsia="ru-RU"/>
              </w:rPr>
              <w:t xml:space="preserve"> всего</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151,04</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114,6</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36,44</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2620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42</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в том числе в собственности:</w:t>
            </w:r>
          </w:p>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частной</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151,04</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114,6</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36,44</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2620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42</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из нее:</w:t>
            </w:r>
          </w:p>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граждан</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151,04</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114,6</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36,44</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2620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42</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юридических лиц</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государственной</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rPr>
              <w:t xml:space="preserve">    </w:t>
            </w:r>
            <w:r>
              <w:rPr>
                <w:rFonts w:eastAsia="Times New Roman" w:cs="Times New Roman" w:ascii="Trebuchet MS" w:hAnsi="Trebuchet MS"/>
                <w:sz w:val="18"/>
                <w:szCs w:val="18"/>
              </w:rPr>
              <w:t>из нее</w:t>
            </w:r>
          </w:p>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rPr>
              <w:t>принадлежащий на правах собственности субъектам Российской Федерации</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r>
        <w:trPr>
          <w:trHeight w:val="20" w:hRule="atLeast"/>
          <w:cantSplit w:val="true"/>
        </w:trPr>
        <w:tc>
          <w:tcPr>
            <w:tcW w:w="15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708" w:leader="none"/>
                <w:tab w:val="left" w:pos="1080" w:leader="none"/>
              </w:tabs>
              <w:spacing w:lineRule="auto" w:line="240" w:before="0" w:after="0"/>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t>муниципальной</w:t>
            </w:r>
          </w:p>
        </w:tc>
        <w:tc>
          <w:tcPr>
            <w:tcW w:w="1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84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80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103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c>
          <w:tcPr>
            <w:tcW w:w="9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708" w:leader="none"/>
                <w:tab w:val="left" w:pos="1080" w:leader="none"/>
              </w:tabs>
              <w:snapToGrid w:val="false"/>
              <w:spacing w:lineRule="auto" w:line="240"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rPr>
              <w:t>0</w:t>
            </w:r>
          </w:p>
        </w:tc>
      </w:tr>
    </w:tbl>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t>В Краснопламенском сельском поселении на период до 2037 г. предполагается сохранение доминирующей роли частного жилищного фонда в объеме нового жилищного строительства.</w:t>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t>Информация о перспективном жилищном фонде на период до 2030 г. представлена в таблице 1.1.2 и 1.1.3.</w:t>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r>
    </w:p>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r>
    </w:p>
    <w:p>
      <w:pPr>
        <w:pStyle w:val="Normal"/>
        <w:spacing w:lineRule="auto" w:line="276" w:before="0" w:after="0"/>
        <w:jc w:val="both"/>
        <w:rPr>
          <w:rFonts w:ascii="Trebuchet MS" w:hAnsi="Trebuchet MS" w:eastAsia="Calibri" w:cs="Times New Roman"/>
          <w:b/>
          <w:b/>
          <w:sz w:val="24"/>
          <w:szCs w:val="24"/>
          <w:lang w:eastAsia="ru-RU"/>
        </w:rPr>
      </w:pPr>
      <w:r>
        <w:rPr>
          <w:rFonts w:eastAsia="Calibri" w:cs="Times New Roman" w:ascii="Trebuchet MS" w:hAnsi="Trebuchet MS"/>
          <w:b/>
          <w:sz w:val="24"/>
          <w:szCs w:val="24"/>
          <w:lang w:eastAsia="ru-RU"/>
        </w:rPr>
        <w:t>Таблица 1.1.2 – Объем нового жилищного строительства</w:t>
      </w:r>
    </w:p>
    <w:tbl>
      <w:tblPr>
        <w:tblW w:w="97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2692"/>
        <w:gridCol w:w="1547"/>
        <w:gridCol w:w="1743"/>
        <w:gridCol w:w="1547"/>
        <w:gridCol w:w="1855"/>
      </w:tblGrid>
      <w:tr>
        <w:trPr>
          <w:tblHeader w:val="true"/>
          <w:trHeight w:val="20" w:hRule="atLeast"/>
        </w:trPr>
        <w:tc>
          <w:tcPr>
            <w:tcW w:w="392" w:type="dxa"/>
            <w:vMerge w:val="restart"/>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w:t>
            </w:r>
          </w:p>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п/п</w:t>
            </w:r>
          </w:p>
        </w:tc>
        <w:tc>
          <w:tcPr>
            <w:tcW w:w="2692" w:type="dxa"/>
            <w:vMerge w:val="restart"/>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2550" w:leader="none"/>
              </w:tabs>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Наименование населенного пункта</w:t>
            </w:r>
          </w:p>
        </w:tc>
        <w:tc>
          <w:tcPr>
            <w:tcW w:w="6692" w:type="dxa"/>
            <w:gridSpan w:val="4"/>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tabs>
                <w:tab w:val="clear" w:pos="709"/>
                <w:tab w:val="left" w:pos="2550" w:leader="none"/>
              </w:tabs>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Объем нового жилищного строительства, м</w:t>
            </w:r>
            <w:r>
              <w:rPr>
                <w:rFonts w:eastAsia="Times New Roman" w:cs="Times New Roman" w:ascii="Trebuchet MS" w:hAnsi="Trebuchet MS"/>
                <w:b/>
                <w:bCs/>
                <w:sz w:val="20"/>
                <w:szCs w:val="20"/>
                <w:vertAlign w:val="superscript"/>
                <w:lang w:eastAsia="ru-RU"/>
              </w:rPr>
              <w:t>2</w:t>
            </w:r>
          </w:p>
        </w:tc>
      </w:tr>
      <w:tr>
        <w:trPr>
          <w:tblHeader w:val="true"/>
          <w:trHeight w:val="20" w:hRule="atLeast"/>
        </w:trPr>
        <w:tc>
          <w:tcPr>
            <w:tcW w:w="392" w:type="dxa"/>
            <w:vMerge w:val="continue"/>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tabs>
                <w:tab w:val="clear" w:pos="709"/>
                <w:tab w:val="left" w:pos="2835" w:leader="none"/>
              </w:tabs>
              <w:spacing w:lineRule="auto" w:line="240" w:before="0" w:after="0"/>
              <w:ind w:left="-142" w:right="-144" w:hanging="0"/>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r>
          </w:p>
        </w:tc>
        <w:tc>
          <w:tcPr>
            <w:tcW w:w="2692" w:type="dxa"/>
            <w:vMerge w:val="continue"/>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tabs>
                <w:tab w:val="clear" w:pos="709"/>
                <w:tab w:val="left" w:pos="2550" w:leader="none"/>
              </w:tabs>
              <w:spacing w:lineRule="auto" w:line="240" w:before="0" w:after="0"/>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r>
          </w:p>
        </w:tc>
        <w:tc>
          <w:tcPr>
            <w:tcW w:w="3290" w:type="dxa"/>
            <w:gridSpan w:val="2"/>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На первую очередь</w:t>
            </w:r>
          </w:p>
        </w:tc>
        <w:tc>
          <w:tcPr>
            <w:tcW w:w="3402" w:type="dxa"/>
            <w:gridSpan w:val="2"/>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На расчетный срок</w:t>
            </w:r>
          </w:p>
        </w:tc>
      </w:tr>
      <w:tr>
        <w:trPr>
          <w:tblHeader w:val="true"/>
          <w:trHeight w:val="20" w:hRule="atLeast"/>
        </w:trPr>
        <w:tc>
          <w:tcPr>
            <w:tcW w:w="392" w:type="dxa"/>
            <w:vMerge w:val="continue"/>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tabs>
                <w:tab w:val="clear" w:pos="709"/>
                <w:tab w:val="left" w:pos="2835" w:leader="none"/>
              </w:tabs>
              <w:spacing w:lineRule="auto" w:line="240" w:before="0" w:after="0"/>
              <w:ind w:left="-142" w:right="-144" w:hanging="0"/>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r>
          </w:p>
        </w:tc>
        <w:tc>
          <w:tcPr>
            <w:tcW w:w="2692" w:type="dxa"/>
            <w:vMerge w:val="continue"/>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tabs>
                <w:tab w:val="clear" w:pos="709"/>
                <w:tab w:val="left" w:pos="2550" w:leader="none"/>
              </w:tabs>
              <w:spacing w:lineRule="auto" w:line="240" w:before="0" w:after="0"/>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r>
          </w:p>
        </w:tc>
        <w:tc>
          <w:tcPr>
            <w:tcW w:w="1547"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С учетом прироста населения</w:t>
            </w:r>
          </w:p>
        </w:tc>
        <w:tc>
          <w:tcPr>
            <w:tcW w:w="1743"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spacing w:lineRule="auto" w:line="240" w:before="0" w:after="0"/>
              <w:ind w:left="-66" w:right="-141" w:hanging="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Для улучшения жилищного состояния</w:t>
            </w:r>
          </w:p>
        </w:tc>
        <w:tc>
          <w:tcPr>
            <w:tcW w:w="1547"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С учетом прироста населения</w:t>
            </w:r>
          </w:p>
        </w:tc>
        <w:tc>
          <w:tcPr>
            <w:tcW w:w="1855"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Для улучшения жилищного состояния</w:t>
            </w:r>
          </w:p>
        </w:tc>
      </w:tr>
      <w:tr>
        <w:trPr>
          <w:tblHeader w:val="true"/>
          <w:trHeight w:val="20" w:hRule="atLeast"/>
        </w:trPr>
        <w:tc>
          <w:tcPr>
            <w:tcW w:w="392" w:type="dxa"/>
            <w:tcBorders>
              <w:top w:val="single" w:sz="4" w:space="0" w:color="000001"/>
              <w:left w:val="single" w:sz="4" w:space="0" w:color="000001"/>
              <w:bottom w:val="single" w:sz="4" w:space="0" w:color="000001"/>
              <w:right w:val="single" w:sz="4" w:space="0" w:color="000001"/>
            </w:tcBorders>
            <w:shd w:color="auto" w:fill="CCFF99"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1</w:t>
            </w:r>
          </w:p>
        </w:tc>
        <w:tc>
          <w:tcPr>
            <w:tcW w:w="2692"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2</w:t>
            </w:r>
          </w:p>
        </w:tc>
        <w:tc>
          <w:tcPr>
            <w:tcW w:w="1547"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3</w:t>
            </w:r>
          </w:p>
        </w:tc>
        <w:tc>
          <w:tcPr>
            <w:tcW w:w="1743"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4</w:t>
            </w:r>
          </w:p>
        </w:tc>
        <w:tc>
          <w:tcPr>
            <w:tcW w:w="1547"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5</w:t>
            </w:r>
          </w:p>
        </w:tc>
        <w:tc>
          <w:tcPr>
            <w:tcW w:w="1855"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jc w:val="center"/>
              <w:rPr>
                <w:rFonts w:ascii="Trebuchet MS" w:hAnsi="Trebuchet MS" w:eastAsia="Times New Roman" w:cs="Times New Roman"/>
                <w:b/>
                <w:b/>
                <w:bCs/>
                <w:sz w:val="20"/>
                <w:szCs w:val="20"/>
                <w:lang w:eastAsia="ru-RU"/>
              </w:rPr>
            </w:pPr>
            <w:r>
              <w:rPr>
                <w:rFonts w:eastAsia="Times New Roman" w:cs="Times New Roman" w:ascii="Trebuchet MS" w:hAnsi="Trebuchet MS"/>
                <w:b/>
                <w:bCs/>
                <w:sz w:val="20"/>
                <w:szCs w:val="20"/>
                <w:lang w:eastAsia="ru-RU"/>
              </w:rPr>
              <w:t>6</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Агафонка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48,16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Акимка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Анисимка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12,04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Антонка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42,14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Арханка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78,00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51,17</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Банево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39,00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42,14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Березино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Большое Михалёво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136,50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57,19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Вертягино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Вишняково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Глядково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6,02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Гольцово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97,50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48,16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Горки</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18,06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Григорово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Гришино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15,05</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Данилково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156,00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57,19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132,00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Дворики</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292,50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186,62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192,50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д/о Дворики</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234,00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19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Домкино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175,50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Дубна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97,50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63,21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Дуденово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39,00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78,26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Желнино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39,00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33,11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Звягины Горы</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Измайлово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117,00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66,22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поселок Искра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1345,50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1474,90</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594,00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1397,50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Кленовка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9,03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Конищево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27,09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Конюхово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29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Корелы</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33,11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поселок Красное Пламя</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2067,00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2155,16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1936,00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2055,00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Круглышево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214,50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84,28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Ленинская Слобода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292,50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87,29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374,00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Лисавы</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955,50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984,27</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550,00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940,00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Лобково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624,00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1080,59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977,50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Лунево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136,50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48,16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поселок Маевка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97,50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267,89</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352,00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235,00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Малое Михалево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Мостищево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6,02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39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Мистрино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195,00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132,00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Мякишево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9,03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Николаевка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Обашево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682,50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710,36</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484,00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677,50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Осташкино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36,12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132,00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Отертиково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6,02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Пикалево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12,04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Полувзвоз</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24,08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Прокино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15,05</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Пустынь</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66,22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49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Ратьково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175,50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249,83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242,00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230,00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Романка</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9,03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Рупусово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12,04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10,00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52</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Сабельское</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6,02</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53</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Становищи</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54</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color w:val="000000"/>
                <w:sz w:val="20"/>
                <w:szCs w:val="20"/>
                <w:lang w:eastAsia="ru-RU"/>
              </w:rPr>
            </w:pPr>
            <w:r>
              <w:rPr>
                <w:rFonts w:eastAsia="Times New Roman" w:cs="Times New Roman" w:ascii="Trebuchet MS" w:hAnsi="Trebuchet MS"/>
                <w:sz w:val="20"/>
                <w:szCs w:val="20"/>
                <w:lang w:eastAsia="ru-RU"/>
              </w:rPr>
              <w:t>деревня Старая</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156,00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69,23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198,00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55</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Сущево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156,00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63,21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154,00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56</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Тириброво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429,00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412,37</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616,00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397,50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57</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Толмачево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3,01</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58</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Тургенево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78,00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42,14</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88,00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59</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Хорошево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54,18</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44,00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52,50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60</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Ям</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58,50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69,23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110,00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65,00</w:t>
            </w:r>
          </w:p>
        </w:tc>
      </w:tr>
      <w:tr>
        <w:trPr>
          <w:trHeight w:val="20" w:hRule="atLeast"/>
        </w:trPr>
        <w:tc>
          <w:tcPr>
            <w:tcW w:w="39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2835" w:leader="none"/>
              </w:tabs>
              <w:spacing w:lineRule="auto" w:line="240" w:before="0" w:after="0"/>
              <w:ind w:left="-142" w:right="-144" w:hanging="0"/>
              <w:jc w:val="center"/>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61</w:t>
            </w:r>
          </w:p>
        </w:tc>
        <w:tc>
          <w:tcPr>
            <w:tcW w:w="269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ind w:right="-124" w:hanging="0"/>
              <w:rPr>
                <w:rFonts w:ascii="Trebuchet MS" w:hAnsi="Trebuchet MS" w:eastAsia="Times New Roman" w:cs="Times New Roman"/>
                <w:sz w:val="20"/>
                <w:szCs w:val="20"/>
                <w:lang w:eastAsia="ru-RU"/>
              </w:rPr>
            </w:pPr>
            <w:r>
              <w:rPr>
                <w:rFonts w:eastAsia="Times New Roman" w:cs="Times New Roman" w:ascii="Trebuchet MS" w:hAnsi="Trebuchet MS"/>
                <w:sz w:val="20"/>
                <w:szCs w:val="20"/>
                <w:lang w:eastAsia="ru-RU"/>
              </w:rPr>
              <w:t>деревня Яншино</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7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9,03</w:t>
            </w:r>
          </w:p>
        </w:tc>
        <w:tc>
          <w:tcPr>
            <w:tcW w:w="154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0,00</w:t>
            </w:r>
          </w:p>
        </w:tc>
        <w:tc>
          <w:tcPr>
            <w:tcW w:w="18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color w:val="000000"/>
                <w:sz w:val="20"/>
                <w:szCs w:val="20"/>
                <w:lang w:eastAsia="ru-RU"/>
              </w:rPr>
            </w:pPr>
            <w:r>
              <w:rPr>
                <w:rFonts w:eastAsia="Times New Roman" w:cs="Times New Roman" w:ascii="Trebuchet MS" w:hAnsi="Trebuchet MS"/>
                <w:color w:val="000000"/>
                <w:sz w:val="20"/>
                <w:szCs w:val="20"/>
                <w:lang w:eastAsia="ru-RU"/>
              </w:rPr>
              <w:t>7,50</w:t>
            </w:r>
          </w:p>
        </w:tc>
      </w:tr>
    </w:tbl>
    <w:p>
      <w:pPr>
        <w:pStyle w:val="Normal"/>
        <w:spacing w:lineRule="auto" w:line="276" w:before="0" w:after="0"/>
        <w:ind w:firstLine="709"/>
        <w:jc w:val="both"/>
        <w:rPr>
          <w:rFonts w:ascii="Trebuchet MS" w:hAnsi="Trebuchet MS" w:eastAsia="Calibri" w:cs="Times New Roman"/>
          <w:sz w:val="24"/>
          <w:szCs w:val="24"/>
          <w:lang w:eastAsia="ru-RU"/>
        </w:rPr>
      </w:pPr>
      <w:r>
        <w:rPr>
          <w:rFonts w:eastAsia="Calibri" w:cs="Times New Roman" w:ascii="Trebuchet MS" w:hAnsi="Trebuchet MS"/>
          <w:sz w:val="24"/>
          <w:szCs w:val="24"/>
          <w:lang w:eastAsia="ru-RU"/>
        </w:rPr>
      </w:r>
    </w:p>
    <w:p>
      <w:pPr>
        <w:pStyle w:val="Normal"/>
        <w:spacing w:lineRule="auto" w:line="276" w:before="0" w:after="0"/>
        <w:jc w:val="both"/>
        <w:rPr>
          <w:rFonts w:ascii="Trebuchet MS" w:hAnsi="Trebuchet MS" w:eastAsia="Calibri" w:cs="Times New Roman"/>
          <w:b/>
          <w:b/>
          <w:sz w:val="24"/>
          <w:szCs w:val="24"/>
          <w:lang w:eastAsia="ru-RU"/>
        </w:rPr>
      </w:pPr>
      <w:r>
        <w:rPr>
          <w:rFonts w:eastAsia="Calibri" w:cs="Times New Roman" w:ascii="Trebuchet MS" w:hAnsi="Trebuchet MS"/>
          <w:b/>
          <w:sz w:val="24"/>
          <w:szCs w:val="24"/>
          <w:lang w:eastAsia="ru-RU"/>
        </w:rPr>
        <w:t>Таблица 1.1.3 – Сводные показатели по объемам нового жилищного строительства</w:t>
      </w:r>
    </w:p>
    <w:tbl>
      <w:tblPr>
        <w:tblW w:w="9768" w:type="dxa"/>
        <w:jc w:val="left"/>
        <w:tblInd w:w="-10" w:type="dxa"/>
        <w:tblLayout w:type="fixed"/>
        <w:tblCellMar>
          <w:top w:w="0" w:type="dxa"/>
          <w:left w:w="103" w:type="dxa"/>
          <w:bottom w:w="0" w:type="dxa"/>
          <w:right w:w="108" w:type="dxa"/>
        </w:tblCellMar>
        <w:tblLook w:firstRow="0" w:noVBand="0" w:lastRow="0" w:firstColumn="0" w:lastColumn="0" w:noHBand="0" w:val="0000"/>
      </w:tblPr>
      <w:tblGrid>
        <w:gridCol w:w="4256"/>
        <w:gridCol w:w="1237"/>
        <w:gridCol w:w="1843"/>
        <w:gridCol w:w="1134"/>
        <w:gridCol w:w="1298"/>
      </w:tblGrid>
      <w:tr>
        <w:trPr>
          <w:trHeight w:val="135" w:hRule="atLeast"/>
          <w:cantSplit w:val="true"/>
        </w:trPr>
        <w:tc>
          <w:tcPr>
            <w:tcW w:w="4256" w:type="dxa"/>
            <w:vMerge w:val="restart"/>
            <w:tcBorders>
              <w:top w:val="single" w:sz="4" w:space="0" w:color="000001"/>
              <w:left w:val="single" w:sz="4" w:space="0" w:color="000001"/>
              <w:bottom w:val="single" w:sz="4" w:space="0" w:color="000001"/>
            </w:tcBorders>
            <w:shd w:color="auto" w:fill="CCFF99" w:val="clear"/>
            <w:vAlign w:val="center"/>
          </w:tcPr>
          <w:p>
            <w:pPr>
              <w:pStyle w:val="Normal"/>
              <w:widowControl w:val="false"/>
              <w:spacing w:lineRule="auto" w:line="240" w:before="0" w:after="0"/>
              <w:jc w:val="center"/>
              <w:rPr>
                <w:rFonts w:ascii="Trebuchet MS" w:hAnsi="Trebuchet MS" w:eastAsia="Times New Roman" w:cs="Times New Roman"/>
                <w:b/>
                <w:b/>
                <w:lang w:eastAsia="ru-RU"/>
              </w:rPr>
            </w:pPr>
            <w:r>
              <w:rPr>
                <w:rFonts w:eastAsia="Times New Roman" w:cs="Times New Roman" w:ascii="Trebuchet MS" w:hAnsi="Trebuchet MS"/>
                <w:b/>
                <w:lang w:eastAsia="ru-RU"/>
              </w:rPr>
              <w:t>Показатели</w:t>
            </w:r>
          </w:p>
        </w:tc>
        <w:tc>
          <w:tcPr>
            <w:tcW w:w="1237" w:type="dxa"/>
            <w:vMerge w:val="restart"/>
            <w:tcBorders>
              <w:top w:val="single" w:sz="4" w:space="0" w:color="000001"/>
              <w:left w:val="single" w:sz="4" w:space="0" w:color="000001"/>
              <w:bottom w:val="single" w:sz="4" w:space="0" w:color="000001"/>
            </w:tcBorders>
            <w:shd w:color="auto" w:fill="CCFF99" w:val="clear"/>
            <w:vAlign w:val="center"/>
          </w:tcPr>
          <w:p>
            <w:pPr>
              <w:pStyle w:val="Normal"/>
              <w:widowControl w:val="false"/>
              <w:spacing w:lineRule="auto" w:line="240" w:before="0" w:after="0"/>
              <w:ind w:left="-108" w:right="-108" w:hanging="0"/>
              <w:jc w:val="center"/>
              <w:rPr>
                <w:rFonts w:ascii="Trebuchet MS" w:hAnsi="Trebuchet MS" w:eastAsia="Times New Roman" w:cs="Times New Roman"/>
                <w:b/>
                <w:b/>
                <w:lang w:eastAsia="ru-RU"/>
              </w:rPr>
            </w:pPr>
            <w:r>
              <w:rPr>
                <w:rFonts w:eastAsia="Times New Roman" w:cs="Times New Roman" w:ascii="Trebuchet MS" w:hAnsi="Trebuchet MS"/>
                <w:b/>
                <w:lang w:eastAsia="ru-RU"/>
              </w:rPr>
              <w:t>Единица измерения</w:t>
            </w:r>
          </w:p>
        </w:tc>
        <w:tc>
          <w:tcPr>
            <w:tcW w:w="1843" w:type="dxa"/>
            <w:vMerge w:val="restart"/>
            <w:tcBorders>
              <w:top w:val="single" w:sz="4" w:space="0" w:color="000001"/>
              <w:left w:val="single" w:sz="4" w:space="0" w:color="000001"/>
              <w:bottom w:val="single" w:sz="4" w:space="0" w:color="000001"/>
            </w:tcBorders>
            <w:shd w:color="auto" w:fill="CCFF99" w:val="clear"/>
            <w:vAlign w:val="center"/>
          </w:tcPr>
          <w:p>
            <w:pPr>
              <w:pStyle w:val="Normal"/>
              <w:widowControl w:val="false"/>
              <w:spacing w:lineRule="auto" w:line="240" w:before="0" w:after="0"/>
              <w:ind w:left="-108" w:right="-108" w:hanging="0"/>
              <w:jc w:val="center"/>
              <w:rPr>
                <w:rFonts w:ascii="Trebuchet MS" w:hAnsi="Trebuchet MS" w:eastAsia="Times New Roman" w:cs="Times New Roman"/>
                <w:b/>
                <w:b/>
                <w:lang w:eastAsia="ru-RU"/>
              </w:rPr>
            </w:pPr>
            <w:r>
              <w:rPr>
                <w:rFonts w:eastAsia="Times New Roman" w:cs="Times New Roman" w:ascii="Trebuchet MS" w:hAnsi="Trebuchet MS"/>
                <w:b/>
                <w:lang w:eastAsia="ru-RU"/>
              </w:rPr>
              <w:t>Существующее положение</w:t>
            </w:r>
          </w:p>
        </w:tc>
        <w:tc>
          <w:tcPr>
            <w:tcW w:w="2432" w:type="dxa"/>
            <w:gridSpan w:val="2"/>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rPr>
                <w:rFonts w:ascii="Trebuchet MS" w:hAnsi="Trebuchet MS" w:eastAsia="Times New Roman" w:cs="Times New Roman"/>
                <w:b/>
                <w:b/>
                <w:lang w:eastAsia="ru-RU"/>
              </w:rPr>
            </w:pPr>
            <w:r>
              <w:rPr>
                <w:rFonts w:eastAsia="Times New Roman" w:cs="Times New Roman" w:ascii="Trebuchet MS" w:hAnsi="Trebuchet MS"/>
                <w:b/>
                <w:lang w:eastAsia="ru-RU"/>
              </w:rPr>
              <w:t>Проектное решение</w:t>
            </w:r>
          </w:p>
        </w:tc>
      </w:tr>
      <w:tr>
        <w:trPr>
          <w:trHeight w:val="473" w:hRule="atLeast"/>
          <w:cantSplit w:val="true"/>
        </w:trPr>
        <w:tc>
          <w:tcPr>
            <w:tcW w:w="4256" w:type="dxa"/>
            <w:vMerge w:val="continue"/>
            <w:tcBorders>
              <w:top w:val="single" w:sz="4" w:space="0" w:color="000001"/>
              <w:left w:val="single" w:sz="4" w:space="0" w:color="000001"/>
              <w:bottom w:val="single" w:sz="4" w:space="0" w:color="000001"/>
            </w:tcBorders>
            <w:shd w:color="auto" w:fill="CCFF99" w:val="clear"/>
          </w:tcPr>
          <w:p>
            <w:pPr>
              <w:pStyle w:val="Normal"/>
              <w:widowControl w:val="false"/>
              <w:snapToGrid w:val="false"/>
              <w:spacing w:lineRule="auto" w:line="240" w:before="0" w:after="0"/>
              <w:jc w:val="center"/>
              <w:rPr>
                <w:rFonts w:ascii="Trebuchet MS" w:hAnsi="Trebuchet MS" w:eastAsia="Times New Roman" w:cs="Times New Roman"/>
                <w:b/>
                <w:b/>
                <w:lang w:eastAsia="ru-RU"/>
              </w:rPr>
            </w:pPr>
            <w:r>
              <w:rPr>
                <w:rFonts w:eastAsia="Times New Roman" w:cs="Times New Roman" w:ascii="Trebuchet MS" w:hAnsi="Trebuchet MS"/>
                <w:b/>
                <w:lang w:eastAsia="ru-RU"/>
              </w:rPr>
            </w:r>
          </w:p>
        </w:tc>
        <w:tc>
          <w:tcPr>
            <w:tcW w:w="1237" w:type="dxa"/>
            <w:vMerge w:val="continue"/>
            <w:tcBorders>
              <w:top w:val="single" w:sz="4" w:space="0" w:color="000001"/>
              <w:left w:val="single" w:sz="4" w:space="0" w:color="000001"/>
              <w:bottom w:val="single" w:sz="4" w:space="0" w:color="000001"/>
            </w:tcBorders>
            <w:shd w:color="auto" w:fill="CCFF99" w:val="clear"/>
          </w:tcPr>
          <w:p>
            <w:pPr>
              <w:pStyle w:val="Normal"/>
              <w:widowControl w:val="false"/>
              <w:snapToGrid w:val="false"/>
              <w:spacing w:lineRule="auto" w:line="240" w:before="0" w:after="0"/>
              <w:jc w:val="center"/>
              <w:rPr>
                <w:rFonts w:ascii="Trebuchet MS" w:hAnsi="Trebuchet MS" w:eastAsia="Times New Roman" w:cs="Times New Roman"/>
                <w:b/>
                <w:b/>
                <w:lang w:eastAsia="ru-RU"/>
              </w:rPr>
            </w:pPr>
            <w:r>
              <w:rPr>
                <w:rFonts w:eastAsia="Times New Roman" w:cs="Times New Roman" w:ascii="Trebuchet MS" w:hAnsi="Trebuchet MS"/>
                <w:b/>
                <w:lang w:eastAsia="ru-RU"/>
              </w:rPr>
            </w:r>
          </w:p>
        </w:tc>
        <w:tc>
          <w:tcPr>
            <w:tcW w:w="1843" w:type="dxa"/>
            <w:vMerge w:val="continue"/>
            <w:tcBorders>
              <w:top w:val="single" w:sz="4" w:space="0" w:color="000001"/>
              <w:left w:val="single" w:sz="4" w:space="0" w:color="000001"/>
              <w:bottom w:val="single" w:sz="4" w:space="0" w:color="000001"/>
            </w:tcBorders>
            <w:shd w:color="auto" w:fill="CCFF99" w:val="clear"/>
          </w:tcPr>
          <w:p>
            <w:pPr>
              <w:pStyle w:val="Normal"/>
              <w:widowControl w:val="false"/>
              <w:snapToGrid w:val="false"/>
              <w:spacing w:lineRule="auto" w:line="240" w:before="0" w:after="0"/>
              <w:jc w:val="center"/>
              <w:rPr>
                <w:rFonts w:ascii="Trebuchet MS" w:hAnsi="Trebuchet MS" w:eastAsia="Times New Roman" w:cs="Times New Roman"/>
                <w:b/>
                <w:b/>
                <w:lang w:eastAsia="ru-RU"/>
              </w:rPr>
            </w:pPr>
            <w:r>
              <w:rPr>
                <w:rFonts w:eastAsia="Times New Roman" w:cs="Times New Roman" w:ascii="Trebuchet MS" w:hAnsi="Trebuchet MS"/>
                <w:b/>
                <w:lang w:eastAsia="ru-RU"/>
              </w:rPr>
            </w:r>
          </w:p>
        </w:tc>
        <w:tc>
          <w:tcPr>
            <w:tcW w:w="1134" w:type="dxa"/>
            <w:tcBorders>
              <w:top w:val="single" w:sz="4" w:space="0" w:color="000001"/>
              <w:left w:val="single" w:sz="4" w:space="0" w:color="000001"/>
              <w:bottom w:val="single" w:sz="4" w:space="0" w:color="000001"/>
            </w:tcBorders>
            <w:shd w:color="auto" w:fill="CCFF99" w:val="clear"/>
            <w:vAlign w:val="center"/>
          </w:tcPr>
          <w:p>
            <w:pPr>
              <w:pStyle w:val="Normal"/>
              <w:widowControl w:val="false"/>
              <w:spacing w:lineRule="auto" w:line="240" w:before="0" w:after="0"/>
              <w:ind w:right="-108" w:hanging="0"/>
              <w:jc w:val="center"/>
              <w:rPr>
                <w:rFonts w:ascii="Trebuchet MS" w:hAnsi="Trebuchet MS" w:eastAsia="Times New Roman" w:cs="Times New Roman"/>
                <w:b/>
                <w:b/>
                <w:lang w:eastAsia="ru-RU"/>
              </w:rPr>
            </w:pPr>
            <w:r>
              <w:rPr>
                <w:rFonts w:ascii="Trebuchet MS" w:hAnsi="Trebuchet MS" w:eastAsia="Times New Roman" w:cs="Times New Roman"/>
                <w:b/>
                <w:b/>
                <w:rtl w:val="true"/>
                <w:lang w:eastAsia="ru-RU" w:bidi="he-IL"/>
              </w:rPr>
              <w:t>׀</w:t>
            </w:r>
            <w:r>
              <w:rPr>
                <w:rFonts w:ascii="Trebuchet MS" w:hAnsi="Trebuchet MS" w:eastAsia="Times New Roman" w:cs="Times New Roman"/>
                <w:b/>
                <w:b/>
                <w:lang w:eastAsia="ru-RU"/>
              </w:rPr>
              <w:t xml:space="preserve"> </w:t>
            </w:r>
            <w:r>
              <w:rPr>
                <w:rFonts w:eastAsia="Times New Roman" w:cs="Times New Roman" w:ascii="Trebuchet MS" w:hAnsi="Trebuchet MS"/>
                <w:b/>
                <w:lang w:eastAsia="ru-RU"/>
              </w:rPr>
              <w:t>очередь</w:t>
            </w:r>
          </w:p>
        </w:tc>
        <w:tc>
          <w:tcPr>
            <w:tcW w:w="1298" w:type="dxa"/>
            <w:tcBorders>
              <w:top w:val="single" w:sz="4" w:space="0" w:color="000001"/>
              <w:left w:val="single" w:sz="4" w:space="0" w:color="000001"/>
              <w:bottom w:val="single" w:sz="4" w:space="0" w:color="000001"/>
              <w:right w:val="single" w:sz="4" w:space="0" w:color="000001"/>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lang w:eastAsia="ru-RU"/>
              </w:rPr>
            </w:pPr>
            <w:r>
              <w:rPr>
                <w:rFonts w:eastAsia="Times New Roman" w:cs="Times New Roman" w:ascii="Trebuchet MS" w:hAnsi="Trebuchet MS"/>
                <w:b/>
                <w:lang w:eastAsia="ru-RU"/>
              </w:rPr>
              <w:t>расчетный срок</w:t>
            </w:r>
          </w:p>
        </w:tc>
      </w:tr>
      <w:tr>
        <w:trPr/>
        <w:tc>
          <w:tcPr>
            <w:tcW w:w="4256"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Жилищный фонд сельского поселения, всего</w:t>
            </w:r>
          </w:p>
        </w:tc>
        <w:tc>
          <w:tcPr>
            <w:tcW w:w="1237"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м</w:t>
            </w:r>
            <w:r>
              <w:rPr>
                <w:rFonts w:eastAsia="Times New Roman" w:cs="Times New Roman" w:ascii="Trebuchet MS" w:hAnsi="Trebuchet MS"/>
                <w:vertAlign w:val="superscript"/>
                <w:lang w:eastAsia="ru-RU"/>
              </w:rPr>
              <w:t>2</w:t>
            </w:r>
          </w:p>
        </w:tc>
        <w:tc>
          <w:tcPr>
            <w:tcW w:w="1843"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49816,29</w:t>
            </w:r>
          </w:p>
        </w:tc>
        <w:tc>
          <w:tcPr>
            <w:tcW w:w="1134"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68425,50</w:t>
            </w:r>
          </w:p>
        </w:tc>
        <w:tc>
          <w:tcPr>
            <w:tcW w:w="129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85646,00</w:t>
            </w:r>
          </w:p>
        </w:tc>
      </w:tr>
      <w:tr>
        <w:trPr/>
        <w:tc>
          <w:tcPr>
            <w:tcW w:w="4256"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Убыль жилищного фонда</w:t>
            </w:r>
          </w:p>
        </w:tc>
        <w:tc>
          <w:tcPr>
            <w:tcW w:w="1237"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м</w:t>
            </w:r>
            <w:r>
              <w:rPr>
                <w:rFonts w:eastAsia="Times New Roman" w:cs="Times New Roman" w:ascii="Trebuchet MS" w:hAnsi="Trebuchet MS"/>
                <w:vertAlign w:val="superscript"/>
                <w:lang w:eastAsia="ru-RU"/>
              </w:rPr>
              <w:t>2</w:t>
            </w:r>
          </w:p>
        </w:tc>
        <w:tc>
          <w:tcPr>
            <w:tcW w:w="1843"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1619,03</w:t>
            </w:r>
          </w:p>
        </w:tc>
        <w:tc>
          <w:tcPr>
            <w:tcW w:w="1134"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2223,83</w:t>
            </w:r>
          </w:p>
        </w:tc>
        <w:tc>
          <w:tcPr>
            <w:tcW w:w="129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2783,50</w:t>
            </w:r>
          </w:p>
        </w:tc>
      </w:tr>
      <w:tr>
        <w:trPr/>
        <w:tc>
          <w:tcPr>
            <w:tcW w:w="4256"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Объемы нового строительства</w:t>
            </w:r>
          </w:p>
        </w:tc>
        <w:tc>
          <w:tcPr>
            <w:tcW w:w="1237"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м</w:t>
            </w:r>
            <w:r>
              <w:rPr>
                <w:rFonts w:eastAsia="Times New Roman" w:cs="Times New Roman" w:ascii="Trebuchet MS" w:hAnsi="Trebuchet MS"/>
                <w:vertAlign w:val="superscript"/>
                <w:lang w:eastAsia="ru-RU"/>
              </w:rPr>
              <w:t>2</w:t>
            </w:r>
          </w:p>
        </w:tc>
        <w:tc>
          <w:tcPr>
            <w:tcW w:w="1843" w:type="dxa"/>
            <w:tcBorders>
              <w:top w:val="single" w:sz="4" w:space="0" w:color="000001"/>
              <w:left w:val="single" w:sz="4" w:space="0" w:color="000001"/>
              <w:bottom w:val="single" w:sz="4" w:space="0" w:color="000001"/>
            </w:tcBorders>
            <w:shd w:fill="auto" w:val="clear"/>
            <w:vAlign w:val="center"/>
          </w:tcPr>
          <w:p>
            <w:pPr>
              <w:pStyle w:val="Normal"/>
              <w:widowControl w:val="false"/>
              <w:snapToGrid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r>
          </w:p>
        </w:tc>
        <w:tc>
          <w:tcPr>
            <w:tcW w:w="1134"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18609,21</w:t>
            </w:r>
          </w:p>
        </w:tc>
        <w:tc>
          <w:tcPr>
            <w:tcW w:w="129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17220,50</w:t>
            </w:r>
          </w:p>
        </w:tc>
      </w:tr>
      <w:tr>
        <w:trPr/>
        <w:tc>
          <w:tcPr>
            <w:tcW w:w="4256"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Средняя жилищная обеспеченность</w:t>
            </w:r>
          </w:p>
        </w:tc>
        <w:tc>
          <w:tcPr>
            <w:tcW w:w="1237" w:type="dxa"/>
            <w:tcBorders>
              <w:top w:val="single" w:sz="4" w:space="0" w:color="000001"/>
              <w:left w:val="single" w:sz="4" w:space="0" w:color="000001"/>
              <w:bottom w:val="single" w:sz="4" w:space="0" w:color="000001"/>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м</w:t>
            </w:r>
            <w:r>
              <w:rPr>
                <w:rFonts w:eastAsia="Times New Roman" w:cs="Times New Roman" w:ascii="Trebuchet MS" w:hAnsi="Trebuchet MS"/>
                <w:vertAlign w:val="superscript"/>
                <w:lang w:eastAsia="ru-RU"/>
              </w:rPr>
              <w:t xml:space="preserve">2 </w:t>
            </w:r>
            <w:r>
              <w:rPr>
                <w:rFonts w:eastAsia="Times New Roman" w:cs="Times New Roman" w:ascii="Trebuchet MS" w:hAnsi="Trebuchet MS"/>
                <w:lang w:eastAsia="ru-RU"/>
              </w:rPr>
              <w:t>/чел</w:t>
            </w:r>
          </w:p>
        </w:tc>
        <w:tc>
          <w:tcPr>
            <w:tcW w:w="1843"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16,49</w:t>
            </w:r>
          </w:p>
        </w:tc>
        <w:tc>
          <w:tcPr>
            <w:tcW w:w="1134" w:type="dxa"/>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19,50</w:t>
            </w:r>
          </w:p>
        </w:tc>
        <w:tc>
          <w:tcPr>
            <w:tcW w:w="129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bookmarkStart w:id="7" w:name="_Hlk74056335"/>
            <w:bookmarkStart w:id="8" w:name="_Hlk89721093"/>
            <w:bookmarkEnd w:id="7"/>
            <w:bookmarkEnd w:id="8"/>
            <w:r>
              <w:rPr>
                <w:rFonts w:eastAsia="Times New Roman" w:cs="Times New Roman" w:ascii="Trebuchet MS" w:hAnsi="Trebuchet MS"/>
                <w:lang w:eastAsia="ru-RU"/>
              </w:rPr>
              <w:t>22,00</w:t>
            </w:r>
          </w:p>
        </w:tc>
      </w:tr>
    </w:tbl>
    <w:p>
      <w:pPr>
        <w:pStyle w:val="Normal"/>
        <w:spacing w:lineRule="auto" w:line="276" w:before="0" w:after="0"/>
        <w:ind w:firstLine="567"/>
        <w:jc w:val="both"/>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r>
    </w:p>
    <w:p>
      <w:pPr>
        <w:pStyle w:val="Normal"/>
        <w:widowControl w:val="false"/>
        <w:numPr>
          <w:ilvl w:val="0"/>
          <w:numId w:val="0"/>
        </w:numPr>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9" w:name="_Toc356459892"/>
      <w:bookmarkStart w:id="10" w:name="_Toc358669562"/>
      <w:bookmarkStart w:id="11" w:name="_Toc375217922"/>
      <w:bookmarkStart w:id="12" w:name="_Toc67329068"/>
      <w:bookmarkEnd w:id="9"/>
      <w:bookmarkEnd w:id="10"/>
      <w:bookmarkEnd w:id="11"/>
      <w:bookmarkEnd w:id="12"/>
      <w:r>
        <w:rPr>
          <w:rFonts w:eastAsia="Times New Roman" w:cs="Times New Roman" w:ascii="Trebuchet MS" w:hAnsi="Trebuchet MS"/>
          <w:b/>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Прогнозы приростов объемов потребления тепловой энергии (мощности) и теплоносителя в зонах действия индивидуального теплоснабжения представлены в таблице 1.2.1.</w:t>
      </w:r>
    </w:p>
    <w:p>
      <w:pPr>
        <w:pStyle w:val="Normal"/>
        <w:spacing w:lineRule="auto" w:line="276" w:before="0" w:after="0"/>
        <w:jc w:val="both"/>
        <w:rPr>
          <w:rFonts w:ascii="Trebuchet MS" w:hAnsi="Trebuchet MS" w:eastAsia="Times New Roman" w:cs="Times New Roman"/>
          <w:b/>
          <w:b/>
          <w:bCs/>
          <w:sz w:val="24"/>
          <w:szCs w:val="24"/>
          <w:lang w:eastAsia="ru-RU"/>
        </w:rPr>
      </w:pPr>
      <w:r>
        <w:rPr>
          <w:rFonts w:eastAsia="Times New Roman" w:cs="Times New Roman" w:ascii="Trebuchet MS" w:hAnsi="Trebuchet MS"/>
          <w:b/>
          <w:bCs/>
          <w:sz w:val="24"/>
          <w:szCs w:val="24"/>
          <w:lang w:eastAsia="ru-RU"/>
        </w:rPr>
        <w:t>Таблица 1.2.1 – Прогнозные объемы потребления тепловой энергии в зонах действия индивидуального теплоснабжения по МО Краснопламенское сельское поселение, тыс. Гкал</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52"/>
        <w:gridCol w:w="4393"/>
        <w:gridCol w:w="1756"/>
        <w:gridCol w:w="1609"/>
        <w:gridCol w:w="1611"/>
      </w:tblGrid>
      <w:tr>
        <w:trPr/>
        <w:tc>
          <w:tcPr>
            <w:tcW w:w="552"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w:t>
            </w:r>
          </w:p>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п/п</w:t>
            </w:r>
          </w:p>
        </w:tc>
        <w:tc>
          <w:tcPr>
            <w:tcW w:w="4393" w:type="dxa"/>
            <w:tcBorders>
              <w:top w:val="single" w:sz="4" w:space="0" w:color="00000A"/>
              <w:left w:val="single" w:sz="4" w:space="0" w:color="00000A"/>
              <w:bottom w:val="single" w:sz="4" w:space="0" w:color="00000A"/>
              <w:right w:val="single" w:sz="4" w:space="0" w:color="00000A"/>
            </w:tcBorders>
            <w:shd w:color="auto" w:fill="CCFF99" w:val="clear"/>
            <w:vAlign w:val="center"/>
          </w:tcPr>
          <w:p>
            <w:pPr>
              <w:pStyle w:val="Normal"/>
              <w:widowControl w:val="false"/>
              <w:spacing w:lineRule="auto" w:line="240" w:before="0" w:after="0"/>
              <w:ind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Расходы и источники тепла</w:t>
            </w:r>
          </w:p>
        </w:tc>
        <w:tc>
          <w:tcPr>
            <w:tcW w:w="175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Существующее положение</w:t>
            </w:r>
          </w:p>
        </w:tc>
        <w:tc>
          <w:tcPr>
            <w:tcW w:w="1609"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val="en-US" w:eastAsia="ru-RU"/>
              </w:rPr>
              <w:t>I</w:t>
            </w:r>
            <w:r>
              <w:rPr>
                <w:rFonts w:eastAsia="Times New Roman" w:cs="Times New Roman" w:ascii="Trebuchet MS" w:hAnsi="Trebuchet MS"/>
                <w:b/>
                <w:bCs/>
                <w:lang w:eastAsia="ru-RU"/>
              </w:rPr>
              <w:t xml:space="preserve"> очередь строительства</w:t>
            </w:r>
          </w:p>
        </w:tc>
        <w:tc>
          <w:tcPr>
            <w:tcW w:w="161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Расчетный срок</w:t>
            </w:r>
          </w:p>
        </w:tc>
      </w:tr>
      <w:tr>
        <w:trPr/>
        <w:tc>
          <w:tcPr>
            <w:tcW w:w="552"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1</w:t>
            </w:r>
          </w:p>
        </w:tc>
        <w:tc>
          <w:tcPr>
            <w:tcW w:w="4393"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2</w:t>
            </w:r>
          </w:p>
        </w:tc>
        <w:tc>
          <w:tcPr>
            <w:tcW w:w="175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3</w:t>
            </w:r>
          </w:p>
        </w:tc>
        <w:tc>
          <w:tcPr>
            <w:tcW w:w="1609"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4</w:t>
            </w:r>
          </w:p>
        </w:tc>
        <w:tc>
          <w:tcPr>
            <w:tcW w:w="161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5</w:t>
            </w:r>
          </w:p>
        </w:tc>
      </w:tr>
      <w:tr>
        <w:trPr>
          <w:trHeight w:val="70" w:hRule="atLeast"/>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1.</w:t>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Расход тепла всего:</w:t>
            </w:r>
          </w:p>
        </w:tc>
        <w:tc>
          <w:tcPr>
            <w:tcW w:w="17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87,3</w:t>
            </w:r>
          </w:p>
        </w:tc>
        <w:tc>
          <w:tcPr>
            <w:tcW w:w="16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91,9</w:t>
            </w:r>
          </w:p>
        </w:tc>
        <w:tc>
          <w:tcPr>
            <w:tcW w:w="16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97,7</w:t>
            </w:r>
          </w:p>
        </w:tc>
      </w:tr>
      <w:tr>
        <w:trPr>
          <w:trHeight w:val="70" w:hRule="atLeast"/>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2.</w:t>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Покрытие теплопотребности:</w:t>
            </w:r>
          </w:p>
        </w:tc>
        <w:tc>
          <w:tcPr>
            <w:tcW w:w="17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c>
          <w:tcPr>
            <w:tcW w:w="16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c>
          <w:tcPr>
            <w:tcW w:w="16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r>
      <w:tr>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val="en-US" w:eastAsia="ru-RU"/>
              </w:rPr>
              <w:t xml:space="preserve">   </w:t>
            </w:r>
            <w:r>
              <w:rPr>
                <w:rFonts w:eastAsia="Times New Roman" w:cs="Times New Roman" w:ascii="Trebuchet MS" w:hAnsi="Trebuchet MS"/>
                <w:lang w:val="en-US" w:eastAsia="ru-RU"/>
              </w:rPr>
              <w:t>-</w:t>
            </w:r>
            <w:r>
              <w:rPr>
                <w:rFonts w:eastAsia="Times New Roman" w:cs="Times New Roman" w:ascii="Trebuchet MS" w:hAnsi="Trebuchet MS"/>
                <w:lang w:eastAsia="ru-RU"/>
              </w:rPr>
              <w:t xml:space="preserve"> от поквартирных генераторов тепла</w:t>
            </w:r>
          </w:p>
        </w:tc>
        <w:tc>
          <w:tcPr>
            <w:tcW w:w="17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87,3</w:t>
            </w:r>
          </w:p>
        </w:tc>
        <w:tc>
          <w:tcPr>
            <w:tcW w:w="16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91,9</w:t>
            </w:r>
          </w:p>
        </w:tc>
        <w:tc>
          <w:tcPr>
            <w:tcW w:w="161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97,7</w:t>
            </w:r>
          </w:p>
        </w:tc>
      </w:tr>
    </w:tbl>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Создание централизованных систем теплоснабжения на территории муниципального образования не предусматривается.</w:t>
      </w:r>
    </w:p>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0" w:leader="none"/>
          <w:tab w:val="left" w:pos="851" w:leader="none"/>
          <w:tab w:val="left" w:pos="1134" w:leader="none"/>
          <w:tab w:val="left" w:pos="8222"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 w:name="_Toc356459894"/>
      <w:bookmarkStart w:id="14" w:name="_Toc358669564"/>
      <w:bookmarkStart w:id="15" w:name="_Toc375217924"/>
      <w:bookmarkStart w:id="16" w:name="_Toc67329069"/>
      <w:bookmarkEnd w:id="13"/>
      <w:bookmarkEnd w:id="14"/>
      <w:bookmarkEnd w:id="15"/>
      <w:bookmarkEnd w:id="16"/>
      <w:r>
        <w:rPr>
          <w:rFonts w:eastAsia="Times New Roman" w:cs="Times New Roman" w:ascii="Trebuchet MS" w:hAnsi="Trebuchet MS"/>
          <w:b/>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pPr>
        <w:pStyle w:val="Normal"/>
        <w:widowControl w:val="false"/>
        <w:tabs>
          <w:tab w:val="clear" w:pos="709"/>
          <w:tab w:val="left" w:pos="993" w:leader="none"/>
          <w:tab w:val="left" w:pos="8222" w:leader="none"/>
        </w:tabs>
        <w:spacing w:lineRule="auto" w:line="276" w:before="0" w:after="0"/>
        <w:ind w:firstLine="567"/>
        <w:jc w:val="both"/>
        <w:textAlignment w:val="baseline"/>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В муниципальном образовании Краснопламенское (сельское поселение) Александровского района Владимирской области на перспективу не планируется создание тепловых районов в границах производственных зон.</w:t>
      </w:r>
    </w:p>
    <w:p>
      <w:pPr>
        <w:pStyle w:val="Normal"/>
        <w:widowControl w:val="false"/>
        <w:numPr>
          <w:ilvl w:val="0"/>
          <w:numId w:val="0"/>
        </w:numPr>
        <w:tabs>
          <w:tab w:val="clear" w:pos="709"/>
          <w:tab w:val="left" w:pos="-142" w:leader="none"/>
          <w:tab w:val="left" w:pos="8222"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7" w:name="_Toc356459895"/>
      <w:bookmarkStart w:id="18" w:name="_Toc358669565"/>
      <w:bookmarkStart w:id="19" w:name="_Toc375217925"/>
      <w:bookmarkStart w:id="20" w:name="_Toc67329070"/>
      <w:bookmarkEnd w:id="17"/>
      <w:bookmarkEnd w:id="18"/>
      <w:bookmarkEnd w:id="19"/>
      <w:bookmarkEnd w:id="20"/>
      <w:r>
        <w:rPr>
          <w:rFonts w:eastAsia="Times New Roman" w:cs="Times New Roman" w:ascii="Trebuchet MS" w:hAnsi="Trebuchet MS"/>
          <w:b/>
          <w:sz w:val="24"/>
          <w:szCs w:val="24"/>
          <w:lang w:eastAsia="ru-RU"/>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r>
    </w:p>
    <w:p>
      <w:pPr>
        <w:pStyle w:val="Normal"/>
        <w:widowControl w:val="false"/>
        <w:tabs>
          <w:tab w:val="clear" w:pos="709"/>
          <w:tab w:val="left" w:pos="567" w:leader="none"/>
          <w:tab w:val="left" w:pos="8222"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Информация о существующей и перспективной величине средневзвешенной плотности тепловой нагрузки в зоне деятельности индивидуальных источников теплоснабжения представлена в таблице 1.4.1.</w:t>
      </w:r>
    </w:p>
    <w:p>
      <w:pPr>
        <w:pStyle w:val="Normal"/>
        <w:widowControl w:val="false"/>
        <w:tabs>
          <w:tab w:val="clear" w:pos="709"/>
          <w:tab w:val="left" w:pos="567" w:leader="none"/>
          <w:tab w:val="left" w:pos="8222" w:leader="none"/>
        </w:tabs>
        <w:spacing w:lineRule="auto" w:line="276" w:before="0" w:after="0"/>
        <w:jc w:val="both"/>
        <w:rPr>
          <w:rFonts w:ascii="Trebuchet MS" w:hAnsi="Trebuchet MS" w:eastAsia="Times New Roman" w:cs="Times New Roman"/>
          <w:b/>
          <w:b/>
          <w:bCs/>
          <w:spacing w:val="-5"/>
          <w:sz w:val="24"/>
          <w:szCs w:val="24"/>
          <w:lang w:eastAsia="ru-RU"/>
        </w:rPr>
      </w:pPr>
      <w:r>
        <w:rPr>
          <w:rFonts w:eastAsia="Times New Roman" w:cs="Times New Roman" w:ascii="Trebuchet MS" w:hAnsi="Trebuchet MS"/>
          <w:b/>
          <w:bCs/>
          <w:spacing w:val="-5"/>
          <w:sz w:val="24"/>
          <w:szCs w:val="24"/>
          <w:lang w:eastAsia="ru-RU"/>
        </w:rPr>
        <w:t>Таблица 1.4.1 – Средневзвешенная плотность тепловой нагрузки в зоне действия индивидуальных источников тепловой энергии</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52"/>
        <w:gridCol w:w="4393"/>
        <w:gridCol w:w="1756"/>
        <w:gridCol w:w="1609"/>
        <w:gridCol w:w="1611"/>
      </w:tblGrid>
      <w:tr>
        <w:trPr/>
        <w:tc>
          <w:tcPr>
            <w:tcW w:w="552"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w:t>
            </w:r>
          </w:p>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п/п</w:t>
            </w:r>
          </w:p>
        </w:tc>
        <w:tc>
          <w:tcPr>
            <w:tcW w:w="4393" w:type="dxa"/>
            <w:tcBorders>
              <w:top w:val="single" w:sz="4" w:space="0" w:color="00000A"/>
              <w:left w:val="single" w:sz="4" w:space="0" w:color="00000A"/>
              <w:bottom w:val="single" w:sz="4" w:space="0" w:color="00000A"/>
              <w:right w:val="single" w:sz="4" w:space="0" w:color="00000A"/>
            </w:tcBorders>
            <w:shd w:color="auto" w:fill="CCFF99" w:val="clear"/>
            <w:vAlign w:val="center"/>
          </w:tcPr>
          <w:p>
            <w:pPr>
              <w:pStyle w:val="Normal"/>
              <w:widowControl w:val="false"/>
              <w:spacing w:lineRule="auto" w:line="240" w:before="0" w:after="0"/>
              <w:ind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Наименование показателя</w:t>
            </w:r>
          </w:p>
        </w:tc>
        <w:tc>
          <w:tcPr>
            <w:tcW w:w="175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Существующее положение</w:t>
            </w:r>
          </w:p>
        </w:tc>
        <w:tc>
          <w:tcPr>
            <w:tcW w:w="1609"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val="en-US" w:eastAsia="ru-RU"/>
              </w:rPr>
              <w:t>I</w:t>
            </w:r>
            <w:r>
              <w:rPr>
                <w:rFonts w:eastAsia="Times New Roman" w:cs="Times New Roman" w:ascii="Trebuchet MS" w:hAnsi="Trebuchet MS"/>
                <w:b/>
                <w:bCs/>
                <w:lang w:eastAsia="ru-RU"/>
              </w:rPr>
              <w:t xml:space="preserve"> очередь строительства</w:t>
            </w:r>
          </w:p>
        </w:tc>
        <w:tc>
          <w:tcPr>
            <w:tcW w:w="161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Расчетный срок</w:t>
            </w:r>
          </w:p>
        </w:tc>
      </w:tr>
      <w:tr>
        <w:trPr/>
        <w:tc>
          <w:tcPr>
            <w:tcW w:w="552"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1</w:t>
            </w:r>
          </w:p>
        </w:tc>
        <w:tc>
          <w:tcPr>
            <w:tcW w:w="4393"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2</w:t>
            </w:r>
          </w:p>
        </w:tc>
        <w:tc>
          <w:tcPr>
            <w:tcW w:w="175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3</w:t>
            </w:r>
          </w:p>
        </w:tc>
        <w:tc>
          <w:tcPr>
            <w:tcW w:w="1609"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4</w:t>
            </w:r>
          </w:p>
        </w:tc>
        <w:tc>
          <w:tcPr>
            <w:tcW w:w="161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5</w:t>
            </w:r>
          </w:p>
        </w:tc>
      </w:tr>
      <w:tr>
        <w:trPr>
          <w:trHeight w:val="70" w:hRule="atLeast"/>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1.</w:t>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Тепловая нагрузка индивидуальных источников теплоснабжения, Гкал/час</w:t>
            </w:r>
          </w:p>
        </w:tc>
        <w:tc>
          <w:tcPr>
            <w:tcW w:w="17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34,2</w:t>
            </w:r>
          </w:p>
        </w:tc>
        <w:tc>
          <w:tcPr>
            <w:tcW w:w="160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36,0</w:t>
            </w:r>
          </w:p>
        </w:tc>
        <w:tc>
          <w:tcPr>
            <w:tcW w:w="16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38,2</w:t>
            </w:r>
          </w:p>
        </w:tc>
      </w:tr>
      <w:tr>
        <w:trPr>
          <w:trHeight w:val="70" w:hRule="atLeast"/>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2.</w:t>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Жилищный фонд, тыс. кв. м.</w:t>
            </w:r>
          </w:p>
        </w:tc>
        <w:tc>
          <w:tcPr>
            <w:tcW w:w="17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151,04</w:t>
            </w:r>
          </w:p>
        </w:tc>
        <w:tc>
          <w:tcPr>
            <w:tcW w:w="160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207,462</w:t>
            </w:r>
          </w:p>
        </w:tc>
        <w:tc>
          <w:tcPr>
            <w:tcW w:w="16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259,674</w:t>
            </w:r>
          </w:p>
        </w:tc>
      </w:tr>
      <w:tr>
        <w:trPr/>
        <w:tc>
          <w:tcPr>
            <w:tcW w:w="55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3.</w:t>
            </w:r>
          </w:p>
        </w:tc>
        <w:tc>
          <w:tcPr>
            <w:tcW w:w="439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Плотность тепловой нагрузки, Мкал/час/кв.м.</w:t>
            </w:r>
          </w:p>
        </w:tc>
        <w:tc>
          <w:tcPr>
            <w:tcW w:w="17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226,13</w:t>
            </w:r>
          </w:p>
        </w:tc>
        <w:tc>
          <w:tcPr>
            <w:tcW w:w="160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173,3</w:t>
            </w:r>
          </w:p>
        </w:tc>
        <w:tc>
          <w:tcPr>
            <w:tcW w:w="161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eastAsia="Times New Roman" w:cs="Times New Roman" w:ascii="Trebuchet MS" w:hAnsi="Trebuchet MS"/>
                <w:lang w:eastAsia="ru-RU"/>
              </w:rPr>
              <w:t>147,2</w:t>
            </w:r>
          </w:p>
        </w:tc>
      </w:tr>
    </w:tbl>
    <w:p>
      <w:pPr>
        <w:pStyle w:val="Normal"/>
        <w:widowControl w:val="false"/>
        <w:tabs>
          <w:tab w:val="clear" w:pos="709"/>
          <w:tab w:val="left" w:pos="567" w:leader="none"/>
          <w:tab w:val="left" w:pos="8222"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r>
    </w:p>
    <w:p>
      <w:pPr>
        <w:pStyle w:val="Normal"/>
        <w:widowControl w:val="false"/>
        <w:tabs>
          <w:tab w:val="clear" w:pos="709"/>
          <w:tab w:val="left" w:pos="567" w:leader="none"/>
          <w:tab w:val="left" w:pos="8222"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Снижение плотности тепловой нагрузки обуславливается внедрением энергосберегающих технологии при перспективном индивидуальном жилищном строительстве.</w:t>
      </w:r>
    </w:p>
    <w:p>
      <w:pPr>
        <w:pStyle w:val="Normal"/>
        <w:widowControl w:val="false"/>
        <w:tabs>
          <w:tab w:val="clear" w:pos="709"/>
          <w:tab w:val="left" w:pos="567" w:leader="none"/>
          <w:tab w:val="left" w:pos="8222"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r>
    </w:p>
    <w:p>
      <w:pPr>
        <w:sectPr>
          <w:headerReference w:type="default" r:id="rId3"/>
          <w:footerReference w:type="default" r:id="rId4"/>
          <w:type w:val="nextPage"/>
          <w:pgSz w:w="11906" w:h="16838"/>
          <w:pgMar w:left="1134" w:right="851" w:gutter="0" w:header="397" w:top="1134" w:footer="397" w:bottom="1134"/>
          <w:pgNumType w:fmt="decimal"/>
          <w:formProt w:val="false"/>
          <w:titlePg/>
          <w:textDirection w:val="lrTb"/>
          <w:docGrid w:type="default" w:linePitch="299" w:charSpace="4096"/>
        </w:sectPr>
        <w:pStyle w:val="Normal"/>
        <w:widowControl w:val="false"/>
        <w:tabs>
          <w:tab w:val="clear" w:pos="709"/>
          <w:tab w:val="left" w:pos="567" w:leader="none"/>
          <w:tab w:val="left" w:pos="8222"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r>
    </w:p>
    <w:p>
      <w:pPr>
        <w:pStyle w:val="Normal"/>
        <w:widowControl w:val="false"/>
        <w:numPr>
          <w:ilvl w:val="0"/>
          <w:numId w:val="0"/>
        </w:numPr>
        <w:tabs>
          <w:tab w:val="clear" w:pos="709"/>
          <w:tab w:val="left" w:pos="-142" w:leader="none"/>
          <w:tab w:val="left" w:pos="0" w:leader="none"/>
          <w:tab w:val="left" w:pos="851" w:leader="none"/>
          <w:tab w:val="left" w:pos="1134" w:leader="none"/>
        </w:tabs>
        <w:suppressAutoHyphens w:val="true"/>
        <w:spacing w:lineRule="auto" w:line="276" w:before="0" w:after="120"/>
        <w:ind w:left="0" w:hanging="0"/>
        <w:jc w:val="both"/>
        <w:textAlignment w:val="baseline"/>
        <w:outlineLvl w:val="0"/>
        <w:rPr>
          <w:rFonts w:ascii="Trebuchet MS" w:hAnsi="Trebuchet MS" w:eastAsia="Times New Roman" w:cs="Times New Roman"/>
          <w:b/>
          <w:b/>
          <w:color w:val="0070C0"/>
          <w:sz w:val="24"/>
          <w:szCs w:val="24"/>
          <w:lang w:eastAsia="ru-RU"/>
        </w:rPr>
      </w:pPr>
      <w:bookmarkStart w:id="21" w:name="_Toc358669566"/>
      <w:bookmarkStart w:id="22" w:name="_Toc375163441"/>
      <w:bookmarkStart w:id="23" w:name="_Toc67329071"/>
      <w:r>
        <w:rPr>
          <w:rFonts w:eastAsia="Times New Roman" w:cs="Times New Roman" w:ascii="Trebuchet MS" w:hAnsi="Trebuchet MS"/>
          <w:b/>
          <w:bCs/>
          <w:color w:val="0070C0"/>
          <w:sz w:val="24"/>
          <w:szCs w:val="24"/>
          <w:lang w:eastAsia="ru-RU"/>
        </w:rPr>
        <w:t xml:space="preserve">Раздел </w:t>
      </w:r>
      <w:bookmarkEnd w:id="21"/>
      <w:bookmarkEnd w:id="22"/>
      <w:bookmarkEnd w:id="23"/>
      <w:r>
        <w:rPr>
          <w:rFonts w:eastAsia="Times New Roman" w:cs="Times New Roman" w:ascii="Trebuchet MS" w:hAnsi="Trebuchet MS"/>
          <w:b/>
          <w:color w:val="0070C0"/>
          <w:sz w:val="24"/>
          <w:szCs w:val="24"/>
          <w:lang w:eastAsia="ru-RU"/>
        </w:rPr>
        <w:t>2. Существующие и перспективные балансы тепловой мощности источников тепловой энергии и тепловой нагрузки потребителей.</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bCs/>
          <w:sz w:val="24"/>
          <w:szCs w:val="24"/>
          <w:lang w:eastAsia="ru-RU"/>
        </w:rPr>
      </w:pPr>
      <w:bookmarkStart w:id="24" w:name="_Toc358669567"/>
      <w:bookmarkStart w:id="25" w:name="_Toc375163442"/>
      <w:bookmarkStart w:id="26" w:name="_Toc67329072"/>
      <w:bookmarkEnd w:id="24"/>
      <w:bookmarkEnd w:id="25"/>
      <w:bookmarkEnd w:id="26"/>
      <w:r>
        <w:rPr>
          <w:rFonts w:eastAsia="Times New Roman" w:cs="Times New Roman" w:ascii="Trebuchet MS" w:hAnsi="Trebuchet MS"/>
          <w:b/>
          <w:bCs/>
          <w:sz w:val="24"/>
          <w:szCs w:val="24"/>
          <w:lang w:eastAsia="ru-RU"/>
        </w:rPr>
        <w:t>2.1. Описание существующих и перспективных зон действия систем теплоснабжения и источников тепловой энергии.</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связи с тем, что на территории муниципального образования Краснопламенское (сельское поселение) централизованные системы теплоснабжения отсутствуют, то существующие и перспективные зоны действия систем теплоснабжения и источников тепловой энергии не определяются.</w:t>
      </w:r>
    </w:p>
    <w:p>
      <w:pPr>
        <w:pStyle w:val="Normal"/>
        <w:spacing w:lineRule="auto" w:line="360" w:before="0" w:after="0"/>
        <w:ind w:firstLine="567"/>
        <w:jc w:val="both"/>
        <w:rPr>
          <w:rFonts w:ascii="Trebuchet MS" w:hAnsi="Trebuchet MS" w:eastAsia="Times New Roman" w:cs="Times New Roman"/>
          <w:sz w:val="12"/>
          <w:szCs w:val="12"/>
          <w:lang w:eastAsia="ru-RU"/>
        </w:rPr>
      </w:pPr>
      <w:r>
        <w:rPr>
          <w:rFonts w:eastAsia="Times New Roman" w:cs="Times New Roman" w:ascii="Trebuchet MS" w:hAnsi="Trebuchet MS"/>
          <w:sz w:val="12"/>
          <w:szCs w:val="12"/>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bCs/>
          <w:sz w:val="24"/>
          <w:szCs w:val="24"/>
          <w:lang w:eastAsia="ru-RU"/>
        </w:rPr>
      </w:pPr>
      <w:bookmarkStart w:id="27" w:name="_Toc67329073"/>
      <w:bookmarkEnd w:id="27"/>
      <w:r>
        <w:rPr>
          <w:rFonts w:eastAsia="Times New Roman" w:cs="Times New Roman" w:ascii="Trebuchet MS" w:hAnsi="Trebuchet MS"/>
          <w:b/>
          <w:bCs/>
          <w:sz w:val="24"/>
          <w:szCs w:val="24"/>
          <w:lang w:eastAsia="ru-RU"/>
        </w:rPr>
        <w:t>2.2 Описание существующих и перспективных зон действия индивидуальных источников тепловой энергии.</w:t>
      </w:r>
    </w:p>
    <w:p>
      <w:pPr>
        <w:pStyle w:val="Normal"/>
        <w:spacing w:lineRule="auto" w:line="276" w:before="0" w:after="0"/>
        <w:ind w:firstLine="540"/>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Вся территория муниципального образования Краснопламенское (сельское поселение) относится к зоне действия индивидуального теплоснабжения (рисунок 2.2.1).</w:t>
      </w:r>
    </w:p>
    <w:p>
      <w:pPr>
        <w:pStyle w:val="Normal"/>
        <w:spacing w:lineRule="auto" w:line="276" w:before="0" w:after="0"/>
        <w:ind w:firstLine="540"/>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качестве индивидуальных источников теплоснабжения применяются газовые котлы малой мощности, электрокотлы и печи.</w:t>
      </w:r>
    </w:p>
    <w:p>
      <w:pPr>
        <w:pStyle w:val="Normal"/>
        <w:spacing w:lineRule="auto" w:line="276" w:before="0" w:after="0"/>
        <w:ind w:firstLine="540"/>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Схемой теплоснабжения муниципального образования Краснопламенское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p>
      <w:pPr>
        <w:pStyle w:val="Normal"/>
        <w:spacing w:lineRule="auto" w:line="276" w:before="0" w:after="0"/>
        <w:ind w:firstLine="540"/>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pPr>
        <w:pStyle w:val="Normal"/>
        <w:spacing w:lineRule="auto" w:line="360" w:before="0" w:after="0"/>
        <w:ind w:firstLine="540"/>
        <w:jc w:val="both"/>
        <w:rPr>
          <w:rFonts w:ascii="Trebuchet MS" w:hAnsi="Trebuchet MS" w:eastAsia="Times New Roman" w:cs="Times New Roman"/>
          <w:sz w:val="12"/>
          <w:szCs w:val="12"/>
          <w:lang w:eastAsia="ru-RU"/>
        </w:rPr>
      </w:pPr>
      <w:r>
        <w:rPr>
          <w:rFonts w:eastAsia="Times New Roman" w:cs="Times New Roman" w:ascii="Trebuchet MS" w:hAnsi="Trebuchet MS"/>
          <w:sz w:val="12"/>
          <w:szCs w:val="12"/>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28" w:name="_Toc67329074"/>
      <w:bookmarkStart w:id="29" w:name="_Toc375163443"/>
      <w:bookmarkStart w:id="30" w:name="_Toc358669568"/>
      <w:bookmarkEnd w:id="28"/>
      <w:bookmarkEnd w:id="29"/>
      <w:bookmarkEnd w:id="30"/>
      <w:r>
        <w:rPr>
          <w:rFonts w:eastAsia="Times New Roman" w:cs="Times New Roman" w:ascii="Trebuchet MS" w:hAnsi="Trebuchet MS"/>
          <w:b/>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pPr>
        <w:pStyle w:val="Normal"/>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Балансы существующей на базовый период схемы теплоснабжения и перспективной тепловой нагрузки в зоне действия индивидуальных источников теплоснабжения приведены в таблице 2.3.1.</w:t>
      </w:r>
    </w:p>
    <w:p>
      <w:pPr>
        <w:pStyle w:val="Normal"/>
        <w:spacing w:lineRule="auto" w:line="276" w:before="0" w:after="0"/>
        <w:jc w:val="both"/>
        <w:rPr>
          <w:rFonts w:ascii="Trebuchet MS" w:hAnsi="Trebuchet MS" w:eastAsia="Times New Roman" w:cs="Times New Roman"/>
          <w:b/>
          <w:b/>
          <w:bCs/>
          <w:spacing w:val="-5"/>
          <w:sz w:val="24"/>
          <w:szCs w:val="24"/>
          <w:lang w:eastAsia="ru-RU"/>
        </w:rPr>
      </w:pPr>
      <w:r>
        <w:rPr>
          <w:rFonts w:eastAsia="Times New Roman" w:cs="Times New Roman" w:ascii="Trebuchet MS" w:hAnsi="Trebuchet MS"/>
          <w:b/>
          <w:bCs/>
          <w:spacing w:val="-5"/>
          <w:sz w:val="24"/>
          <w:szCs w:val="24"/>
          <w:lang w:eastAsia="ru-RU"/>
        </w:rPr>
        <w:t>Таблица 2.3.1 – Баланс тепловой мощности индивидуальных источников теплоснабжения муниципального образования Краснопламенское (сельское поселение)</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40"/>
        <w:gridCol w:w="4380"/>
        <w:gridCol w:w="1746"/>
        <w:gridCol w:w="1651"/>
        <w:gridCol w:w="1604"/>
      </w:tblGrid>
      <w:tr>
        <w:trPr/>
        <w:tc>
          <w:tcPr>
            <w:tcW w:w="540"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w:t>
            </w:r>
          </w:p>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п/п</w:t>
            </w:r>
          </w:p>
        </w:tc>
        <w:tc>
          <w:tcPr>
            <w:tcW w:w="4380" w:type="dxa"/>
            <w:tcBorders>
              <w:top w:val="single" w:sz="4" w:space="0" w:color="00000A"/>
              <w:left w:val="single" w:sz="4" w:space="0" w:color="00000A"/>
              <w:bottom w:val="single" w:sz="4" w:space="0" w:color="00000A"/>
              <w:right w:val="single" w:sz="4" w:space="0" w:color="00000A"/>
            </w:tcBorders>
            <w:shd w:color="auto" w:fill="CCFF99" w:val="clear"/>
            <w:vAlign w:val="center"/>
          </w:tcPr>
          <w:p>
            <w:pPr>
              <w:pStyle w:val="Normal"/>
              <w:widowControl w:val="false"/>
              <w:spacing w:lineRule="auto" w:line="240" w:before="0" w:after="0"/>
              <w:ind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Расходы и источники тепла</w:t>
            </w:r>
          </w:p>
        </w:tc>
        <w:tc>
          <w:tcPr>
            <w:tcW w:w="174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Существующее положение</w:t>
            </w:r>
          </w:p>
        </w:tc>
        <w:tc>
          <w:tcPr>
            <w:tcW w:w="165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08" w:right="-108" w:hanging="0"/>
              <w:jc w:val="center"/>
              <w:rPr>
                <w:rFonts w:ascii="Trebuchet MS" w:hAnsi="Trebuchet MS" w:eastAsia="Times New Roman" w:cs="Times New Roman"/>
                <w:b/>
                <w:b/>
                <w:bCs/>
                <w:lang w:eastAsia="ru-RU"/>
              </w:rPr>
            </w:pPr>
            <w:r>
              <w:rPr>
                <w:rFonts w:eastAsia="Times New Roman" w:cs="Times New Roman" w:ascii="Trebuchet MS" w:hAnsi="Trebuchet MS"/>
                <w:b/>
                <w:bCs/>
                <w:lang w:val="en-US" w:eastAsia="ru-RU"/>
              </w:rPr>
              <w:t>I</w:t>
            </w:r>
            <w:r>
              <w:rPr>
                <w:rFonts w:eastAsia="Times New Roman" w:cs="Times New Roman" w:ascii="Trebuchet MS" w:hAnsi="Trebuchet MS"/>
                <w:b/>
                <w:bCs/>
                <w:lang w:eastAsia="ru-RU"/>
              </w:rPr>
              <w:t xml:space="preserve"> очередь строительства</w:t>
            </w:r>
          </w:p>
        </w:tc>
        <w:tc>
          <w:tcPr>
            <w:tcW w:w="1604"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Расчетный срок</w:t>
            </w:r>
          </w:p>
        </w:tc>
      </w:tr>
      <w:tr>
        <w:trPr/>
        <w:tc>
          <w:tcPr>
            <w:tcW w:w="540"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ind w:left="-142" w:right="-137" w:hanging="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1</w:t>
            </w:r>
          </w:p>
        </w:tc>
        <w:tc>
          <w:tcPr>
            <w:tcW w:w="4380"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2</w:t>
            </w:r>
          </w:p>
        </w:tc>
        <w:tc>
          <w:tcPr>
            <w:tcW w:w="1746"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3</w:t>
            </w:r>
          </w:p>
        </w:tc>
        <w:tc>
          <w:tcPr>
            <w:tcW w:w="1651"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4</w:t>
            </w:r>
          </w:p>
        </w:tc>
        <w:tc>
          <w:tcPr>
            <w:tcW w:w="1604" w:type="dxa"/>
            <w:tcBorders>
              <w:top w:val="single" w:sz="4" w:space="0" w:color="00000A"/>
              <w:left w:val="single" w:sz="4" w:space="0" w:color="00000A"/>
              <w:bottom w:val="single" w:sz="4" w:space="0" w:color="00000A"/>
              <w:right w:val="single" w:sz="4" w:space="0" w:color="00000A"/>
            </w:tcBorders>
            <w:shd w:color="auto" w:fill="CCFF99" w:val="clear"/>
          </w:tcPr>
          <w:p>
            <w:pPr>
              <w:pStyle w:val="Normal"/>
              <w:widowControl w:val="false"/>
              <w:spacing w:lineRule="auto" w:line="240" w:before="0" w:after="0"/>
              <w:jc w:val="center"/>
              <w:rPr>
                <w:rFonts w:ascii="Trebuchet MS" w:hAnsi="Trebuchet MS" w:eastAsia="Times New Roman" w:cs="Times New Roman"/>
                <w:b/>
                <w:b/>
                <w:bCs/>
                <w:lang w:eastAsia="ru-RU"/>
              </w:rPr>
            </w:pPr>
            <w:r>
              <w:rPr>
                <w:rFonts w:eastAsia="Times New Roman" w:cs="Times New Roman" w:ascii="Trebuchet MS" w:hAnsi="Trebuchet MS"/>
                <w:b/>
                <w:bCs/>
                <w:lang w:eastAsia="ru-RU"/>
              </w:rPr>
              <w:t>5</w:t>
            </w:r>
          </w:p>
        </w:tc>
      </w:tr>
      <w:tr>
        <w:trPr>
          <w:trHeight w:val="70" w:hRule="atLeast"/>
        </w:trPr>
        <w:tc>
          <w:tcPr>
            <w:tcW w:w="54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1.</w:t>
            </w:r>
          </w:p>
        </w:tc>
        <w:tc>
          <w:tcPr>
            <w:tcW w:w="438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Расход тепла всего (Гкал/час):</w:t>
            </w:r>
          </w:p>
        </w:tc>
        <w:tc>
          <w:tcPr>
            <w:tcW w:w="174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34,2</w:t>
            </w:r>
          </w:p>
        </w:tc>
        <w:tc>
          <w:tcPr>
            <w:tcW w:w="165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36,0</w:t>
            </w:r>
          </w:p>
        </w:tc>
        <w:tc>
          <w:tcPr>
            <w:tcW w:w="160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38,2</w:t>
            </w:r>
          </w:p>
        </w:tc>
      </w:tr>
      <w:tr>
        <w:trPr>
          <w:trHeight w:val="70" w:hRule="atLeast"/>
        </w:trPr>
        <w:tc>
          <w:tcPr>
            <w:tcW w:w="54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t>2.</w:t>
            </w:r>
          </w:p>
        </w:tc>
        <w:tc>
          <w:tcPr>
            <w:tcW w:w="438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Покрытие теплопотребности:</w:t>
            </w:r>
          </w:p>
        </w:tc>
        <w:tc>
          <w:tcPr>
            <w:tcW w:w="174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c>
          <w:tcPr>
            <w:tcW w:w="165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c>
          <w:tcPr>
            <w:tcW w:w="160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ascii="Trebuchet MS" w:hAnsi="Trebuchet MS" w:eastAsia="Times New Roman" w:cs="Times New Roman"/>
                <w:color w:val="000000" w:themeColor="text1"/>
                <w:lang w:eastAsia="ru-RU"/>
              </w:rPr>
            </w:pPr>
            <w:r>
              <w:rPr>
                <w:rFonts w:ascii="Trebuchet MS" w:hAnsi="Trebuchet MS"/>
                <w:color w:val="000000" w:themeColor="text1"/>
              </w:rPr>
              <w:t>―</w:t>
            </w:r>
          </w:p>
        </w:tc>
      </w:tr>
      <w:tr>
        <w:trPr/>
        <w:tc>
          <w:tcPr>
            <w:tcW w:w="54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42" w:right="-137" w:hanging="0"/>
              <w:jc w:val="center"/>
              <w:rPr>
                <w:rFonts w:ascii="Trebuchet MS" w:hAnsi="Trebuchet MS" w:eastAsia="Times New Roman" w:cs="Times New Roman"/>
                <w:lang w:eastAsia="ru-RU"/>
              </w:rPr>
            </w:pPr>
            <w:r>
              <w:rPr>
                <w:rFonts w:eastAsia="Times New Roman" w:cs="Times New Roman" w:ascii="Trebuchet MS" w:hAnsi="Trebuchet MS"/>
                <w:lang w:eastAsia="ru-RU"/>
              </w:rPr>
            </w:r>
          </w:p>
        </w:tc>
        <w:tc>
          <w:tcPr>
            <w:tcW w:w="438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rPr>
                <w:rFonts w:ascii="Trebuchet MS" w:hAnsi="Trebuchet MS" w:eastAsia="Times New Roman" w:cs="Times New Roman"/>
                <w:lang w:eastAsia="ru-RU"/>
              </w:rPr>
            </w:pPr>
            <w:r>
              <w:rPr>
                <w:rFonts w:eastAsia="Times New Roman" w:cs="Times New Roman" w:ascii="Trebuchet MS" w:hAnsi="Trebuchet MS"/>
                <w:lang w:eastAsia="ru-RU"/>
              </w:rPr>
              <w:t xml:space="preserve">   </w:t>
            </w:r>
            <w:r>
              <w:rPr>
                <w:rFonts w:eastAsia="Times New Roman" w:cs="Times New Roman" w:ascii="Trebuchet MS" w:hAnsi="Trebuchet MS"/>
                <w:lang w:eastAsia="ru-RU"/>
              </w:rPr>
              <w:t>- от поквартирных генераторов тепла (Гкал/час)</w:t>
            </w:r>
          </w:p>
        </w:tc>
        <w:tc>
          <w:tcPr>
            <w:tcW w:w="174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34,2</w:t>
            </w:r>
          </w:p>
        </w:tc>
        <w:tc>
          <w:tcPr>
            <w:tcW w:w="165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36,0</w:t>
            </w:r>
          </w:p>
        </w:tc>
        <w:tc>
          <w:tcPr>
            <w:tcW w:w="160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Times New Roman"/>
                <w:lang w:eastAsia="ru-RU"/>
              </w:rPr>
            </w:pPr>
            <w:r>
              <w:rPr>
                <w:rFonts w:ascii="Trebuchet MS" w:hAnsi="Trebuchet MS"/>
              </w:rPr>
              <w:t>38,2</w:t>
            </w:r>
          </w:p>
        </w:tc>
      </w:tr>
    </w:tbl>
    <w:p>
      <w:pPr>
        <w:pStyle w:val="Normal"/>
        <w:widowControl w:val="false"/>
        <w:tabs>
          <w:tab w:val="clear" w:pos="709"/>
          <w:tab w:val="left" w:pos="993" w:leader="none"/>
        </w:tabs>
        <w:spacing w:lineRule="auto" w:line="276" w:before="0" w:after="0"/>
        <w:ind w:firstLine="567"/>
        <w:jc w:val="both"/>
        <w:textAlignment w:val="baseline"/>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r>
    </w:p>
    <w:p>
      <w:pPr>
        <w:sectPr>
          <w:headerReference w:type="default" r:id="rId5"/>
          <w:footerReference w:type="default" r:id="rId6"/>
          <w:type w:val="nextPage"/>
          <w:pgSz w:w="11906" w:h="16838"/>
          <w:pgMar w:left="1134" w:right="851" w:gutter="0" w:header="397" w:top="1134" w:footer="397" w:bottom="1134"/>
          <w:pgNumType w:fmt="decimal"/>
          <w:formProt w:val="false"/>
          <w:textDirection w:val="lrTb"/>
          <w:docGrid w:type="default" w:linePitch="360" w:charSpace="4096"/>
        </w:sectPr>
        <w:pStyle w:val="Normal"/>
        <w:widowControl w:val="false"/>
        <w:tabs>
          <w:tab w:val="clear" w:pos="709"/>
          <w:tab w:val="left" w:pos="993" w:leader="none"/>
        </w:tabs>
        <w:spacing w:lineRule="auto" w:line="360" w:before="0" w:after="0"/>
        <w:ind w:firstLine="567"/>
        <w:jc w:val="both"/>
        <w:textAlignment w:val="baseline"/>
        <w:rPr>
          <w:rFonts w:ascii="Trebuchet MS" w:hAnsi="Trebuchet MS" w:eastAsia="Times New Roman" w:cs="Times New Roman"/>
          <w:spacing w:val="-5"/>
          <w:sz w:val="28"/>
          <w:szCs w:val="28"/>
          <w:lang w:eastAsia="ru-RU"/>
        </w:rPr>
      </w:pPr>
      <w:r>
        <w:rPr>
          <w:rFonts w:eastAsia="Times New Roman" w:cs="Times New Roman" w:ascii="Trebuchet MS" w:hAnsi="Trebuchet MS"/>
          <w:spacing w:val="-5"/>
          <w:sz w:val="28"/>
          <w:szCs w:val="28"/>
          <w:lang w:eastAsia="ru-RU"/>
        </w:rPr>
      </w:r>
    </w:p>
    <w:p>
      <w:pPr>
        <w:pStyle w:val="Normal"/>
        <w:spacing w:lineRule="auto" w:line="240" w:before="0" w:after="0"/>
        <w:jc w:val="center"/>
        <w:rPr>
          <w:rFonts w:ascii="Trebuchet MS" w:hAnsi="Trebuchet MS" w:cs="Times New Roman"/>
          <w:sz w:val="28"/>
          <w:szCs w:val="28"/>
          <w:lang w:val="en-US"/>
        </w:rPr>
      </w:pPr>
      <w:r>
        <w:rPr/>
        <w:drawing>
          <wp:inline distT="0" distB="0" distL="0" distR="0">
            <wp:extent cx="6120130" cy="8303895"/>
            <wp:effectExtent l="0" t="0" r="0" b="0"/>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a:picLocks noChangeAspect="1" noChangeArrowheads="1"/>
                    </pic:cNvPicPr>
                  </pic:nvPicPr>
                  <pic:blipFill>
                    <a:blip r:embed="rId7"/>
                    <a:srcRect l="0" t="4115" r="0" b="0"/>
                    <a:stretch>
                      <a:fillRect/>
                    </a:stretch>
                  </pic:blipFill>
                  <pic:spPr bwMode="auto">
                    <a:xfrm>
                      <a:off x="0" y="0"/>
                      <a:ext cx="6120130" cy="8303895"/>
                    </a:xfrm>
                    <a:prstGeom prst="rect">
                      <a:avLst/>
                    </a:prstGeom>
                  </pic:spPr>
                </pic:pic>
              </a:graphicData>
            </a:graphic>
          </wp:inline>
        </w:drawing>
      </w:r>
    </w:p>
    <w:p>
      <w:pPr>
        <w:sectPr>
          <w:headerReference w:type="default" r:id="rId8"/>
          <w:footerReference w:type="default" r:id="rId9"/>
          <w:type w:val="nextPage"/>
          <w:pgSz w:w="11906" w:h="16838"/>
          <w:pgMar w:left="1134" w:right="1134" w:gutter="0" w:header="397" w:top="1134" w:footer="397" w:bottom="851"/>
          <w:pgNumType w:fmt="decimal"/>
          <w:formProt w:val="false"/>
          <w:textDirection w:val="lrTb"/>
          <w:docGrid w:type="default" w:linePitch="360" w:charSpace="4096"/>
        </w:sectPr>
        <w:pStyle w:val="Normal"/>
        <w:spacing w:lineRule="auto" w:line="240" w:before="0" w:after="0"/>
        <w:jc w:val="center"/>
        <w:rPr>
          <w:rFonts w:ascii="Trebuchet MS" w:hAnsi="Trebuchet MS" w:cs="Times New Roman"/>
          <w:b/>
          <w:b/>
          <w:sz w:val="24"/>
          <w:szCs w:val="24"/>
        </w:rPr>
      </w:pPr>
      <w:r>
        <w:rPr>
          <w:rFonts w:cs="Times New Roman" w:ascii="Trebuchet MS" w:hAnsi="Trebuchet MS"/>
          <w:b/>
          <w:bCs/>
          <w:sz w:val="24"/>
          <w:szCs w:val="24"/>
        </w:rPr>
        <w:t>Рисунок 2.2.1 – Зоны действия видов теплоснабжения на территории муниципального образования Краснопламенское (сельское поселение)</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31" w:name="_Toc358669571"/>
      <w:bookmarkStart w:id="32" w:name="_Toc375163445"/>
      <w:bookmarkStart w:id="33" w:name="_Toc67329075"/>
      <w:bookmarkEnd w:id="31"/>
      <w:bookmarkEnd w:id="32"/>
      <w:bookmarkEnd w:id="33"/>
      <w:r>
        <w:rPr>
          <w:rFonts w:eastAsia="Times New Roman" w:cs="Times New Roman" w:ascii="Trebuchet MS" w:hAnsi="Trebuchet MS"/>
          <w:b/>
          <w:sz w:val="24"/>
          <w:szCs w:val="24"/>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pPr>
        <w:pStyle w:val="Normal"/>
        <w:widowControl w:val="false"/>
        <w:tabs>
          <w:tab w:val="clear" w:pos="709"/>
          <w:tab w:val="left" w:pos="567" w:leader="none"/>
        </w:tabs>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Зоны действия индивидуальных источников тепловой энергии расположены в границах муниципального образования Краснопламенское (сельское поселение). </w:t>
      </w:r>
    </w:p>
    <w:p>
      <w:pPr>
        <w:pStyle w:val="Normal"/>
        <w:widowControl w:val="false"/>
        <w:tabs>
          <w:tab w:val="clear" w:pos="709"/>
          <w:tab w:val="left" w:pos="567" w:leader="none"/>
        </w:tabs>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pPr>
        <w:pStyle w:val="Normal"/>
        <w:widowControl w:val="false"/>
        <w:tabs>
          <w:tab w:val="clear" w:pos="709"/>
          <w:tab w:val="left" w:pos="567" w:leader="none"/>
        </w:tabs>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До конца расчетного периода не планируется создание зоны действия источника тепловой энергии расположенного в границах двух или более поселений.</w:t>
      </w:r>
    </w:p>
    <w:p>
      <w:pPr>
        <w:pStyle w:val="Normal"/>
        <w:widowControl w:val="false"/>
        <w:tabs>
          <w:tab w:val="clear" w:pos="709"/>
          <w:tab w:val="left" w:pos="567" w:leader="none"/>
        </w:tabs>
        <w:spacing w:lineRule="auto" w:line="360"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34" w:name="_Toc358669572"/>
      <w:bookmarkStart w:id="35" w:name="_Toc375163446"/>
      <w:bookmarkStart w:id="36" w:name="_Toc67329076"/>
      <w:bookmarkEnd w:id="34"/>
      <w:bookmarkEnd w:id="35"/>
      <w:bookmarkEnd w:id="36"/>
      <w:r>
        <w:rPr>
          <w:rFonts w:eastAsia="Times New Roman" w:cs="Times New Roman" w:ascii="Trebuchet MS" w:hAnsi="Trebuchet MS"/>
          <w:b/>
          <w:sz w:val="24"/>
          <w:szCs w:val="24"/>
          <w:lang w:eastAsia="ru-RU"/>
        </w:rPr>
        <w:t>2.5. Радиус эффективного теплоснабжения, определяемый в соответствии с методическими указаниями по разработке схем теплоснабжения.</w:t>
      </w:r>
    </w:p>
    <w:p>
      <w:pPr>
        <w:pStyle w:val="Normal"/>
        <w:spacing w:lineRule="auto" w:line="276" w:before="0" w:after="0"/>
        <w:ind w:firstLine="578"/>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Радиусы эффективного теплоснабжения для источников теплоснабжения не устанавливаются, в связи с тем, что теплоснабжение потребителей на территории муниципального образования – децентрализованное. Системы централизованного теплоснабжения – отсутствуют.</w:t>
      </w:r>
    </w:p>
    <w:p>
      <w:pPr>
        <w:sectPr>
          <w:headerReference w:type="default" r:id="rId10"/>
          <w:footerReference w:type="default" r:id="rId11"/>
          <w:type w:val="nextPage"/>
          <w:pgSz w:w="11906" w:h="16838"/>
          <w:pgMar w:left="1134" w:right="851" w:gutter="0" w:header="397" w:top="1134" w:footer="397" w:bottom="1134"/>
          <w:pgNumType w:fmt="decimal"/>
          <w:formProt w:val="false"/>
          <w:textDirection w:val="lrTb"/>
          <w:docGrid w:type="default" w:linePitch="360" w:charSpace="4096"/>
        </w:sectPr>
        <w:pStyle w:val="Normal"/>
        <w:spacing w:lineRule="auto" w:line="276" w:before="0" w:after="0"/>
        <w:ind w:firstLine="578"/>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Создание перспективных централизованных систем теплоснабжения на территории муниципального образования не предусматривается.</w:t>
      </w:r>
    </w:p>
    <w:p>
      <w:pPr>
        <w:pStyle w:val="Normal"/>
        <w:widowControl w:val="false"/>
        <w:numPr>
          <w:ilvl w:val="0"/>
          <w:numId w:val="0"/>
        </w:numPr>
        <w:tabs>
          <w:tab w:val="clear" w:pos="709"/>
          <w:tab w:val="left" w:pos="-142" w:leader="none"/>
          <w:tab w:val="left" w:pos="426" w:leader="none"/>
        </w:tabs>
        <w:suppressAutoHyphens w:val="true"/>
        <w:spacing w:lineRule="auto" w:line="360" w:before="0" w:after="0"/>
        <w:ind w:left="0" w:hanging="0"/>
        <w:jc w:val="both"/>
        <w:textAlignment w:val="baseline"/>
        <w:outlineLvl w:val="0"/>
        <w:rPr>
          <w:rFonts w:ascii="Trebuchet MS" w:hAnsi="Trebuchet MS" w:eastAsia="Times New Roman" w:cs="Times New Roman"/>
          <w:b/>
          <w:b/>
          <w:color w:val="0070C0"/>
          <w:sz w:val="24"/>
          <w:szCs w:val="24"/>
          <w:lang w:eastAsia="ru-RU"/>
        </w:rPr>
      </w:pPr>
      <w:bookmarkStart w:id="37" w:name="_Toc358669578"/>
      <w:bookmarkStart w:id="38" w:name="_Toc375163452"/>
      <w:bookmarkStart w:id="39" w:name="_Toc67329077"/>
      <w:r>
        <w:rPr>
          <w:rFonts w:eastAsia="Times New Roman" w:cs="Times New Roman" w:ascii="Trebuchet MS" w:hAnsi="Trebuchet MS"/>
          <w:b/>
          <w:bCs/>
          <w:color w:val="0070C0"/>
          <w:sz w:val="24"/>
          <w:szCs w:val="24"/>
          <w:lang w:eastAsia="ru-RU"/>
        </w:rPr>
        <w:t xml:space="preserve">Раздел </w:t>
      </w:r>
      <w:bookmarkEnd w:id="37"/>
      <w:bookmarkEnd w:id="38"/>
      <w:bookmarkEnd w:id="39"/>
      <w:r>
        <w:rPr>
          <w:rFonts w:eastAsia="Times New Roman" w:cs="Times New Roman" w:ascii="Trebuchet MS" w:hAnsi="Trebuchet MS"/>
          <w:b/>
          <w:color w:val="0070C0"/>
          <w:sz w:val="24"/>
          <w:szCs w:val="24"/>
          <w:lang w:eastAsia="ru-RU"/>
        </w:rPr>
        <w:t>3. Существующие и перспективные балансы теплоносителя.</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40" w:name="_Toc358669579"/>
      <w:bookmarkStart w:id="41" w:name="_Toc375163453"/>
      <w:bookmarkStart w:id="42" w:name="_Toc67329078"/>
      <w:bookmarkEnd w:id="40"/>
      <w:bookmarkEnd w:id="41"/>
      <w:bookmarkEnd w:id="42"/>
      <w:r>
        <w:rPr>
          <w:rFonts w:eastAsia="Times New Roman" w:cs="Times New Roman" w:ascii="Trebuchet MS" w:hAnsi="Trebuchet MS"/>
          <w:b/>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spacing w:lineRule="auto" w:line="276" w:before="0" w:after="0"/>
        <w:ind w:firstLine="426"/>
        <w:jc w:val="both"/>
        <w:rPr>
          <w:rFonts w:ascii="Trebuchet MS" w:hAnsi="Trebuchet MS" w:eastAsia="Times New Roman" w:cs="Times New Roman"/>
          <w:sz w:val="24"/>
          <w:szCs w:val="24"/>
          <w:lang w:eastAsia="ru-RU"/>
        </w:rPr>
      </w:pPr>
      <w:r>
        <w:rPr>
          <w:rFonts w:ascii="Trebuchet MS" w:hAnsi="Trebuchet MS"/>
        </w:rPr>
        <w:t>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pPr>
        <w:pStyle w:val="Normal"/>
        <w:spacing w:lineRule="auto" w:line="276" w:before="0" w:after="0"/>
        <w:ind w:firstLine="426"/>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tLeast" w:line="23"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43" w:name="_Toc67329079"/>
      <w:bookmarkEnd w:id="43"/>
      <w:r>
        <w:rPr>
          <w:rFonts w:eastAsia="Times New Roman" w:cs="Times New Roman" w:ascii="Trebuchet MS" w:hAnsi="Trebuchet MS"/>
          <w:b/>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sectPr>
          <w:headerReference w:type="default" r:id="rId12"/>
          <w:footerReference w:type="default" r:id="rId13"/>
          <w:type w:val="nextPage"/>
          <w:pgSz w:w="11906" w:h="16838"/>
          <w:pgMar w:left="1134" w:right="851" w:gutter="0" w:header="397" w:top="1134" w:footer="397" w:bottom="1134"/>
          <w:pgNumType w:fmt="decimal"/>
          <w:formProt w:val="false"/>
          <w:textDirection w:val="lrTb"/>
          <w:docGrid w:type="default" w:linePitch="360" w:charSpace="4096"/>
        </w:sect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pacing w:val="-5"/>
          <w:sz w:val="24"/>
          <w:szCs w:val="24"/>
        </w:rPr>
        <w:t>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pPr>
        <w:pStyle w:val="Normal"/>
        <w:keepNext w:val="true"/>
        <w:keepLines/>
        <w:numPr>
          <w:ilvl w:val="0"/>
          <w:numId w:val="0"/>
        </w:numPr>
        <w:spacing w:lineRule="auto" w:line="276" w:before="0" w:after="0"/>
        <w:ind w:left="0" w:hanging="0"/>
        <w:jc w:val="both"/>
        <w:outlineLvl w:val="0"/>
        <w:rPr>
          <w:rFonts w:ascii="Trebuchet MS" w:hAnsi="Trebuchet MS" w:eastAsia="Times New Roman" w:cs="Times New Roman"/>
          <w:b/>
          <w:b/>
          <w:bCs/>
          <w:color w:val="0070C0"/>
          <w:sz w:val="24"/>
          <w:szCs w:val="24"/>
        </w:rPr>
      </w:pPr>
      <w:bookmarkStart w:id="44" w:name="_Toc358669581"/>
      <w:bookmarkStart w:id="45" w:name="_Toc375163455"/>
      <w:bookmarkStart w:id="46" w:name="_Toc17813041"/>
      <w:bookmarkStart w:id="47" w:name="_Toc67329080"/>
      <w:bookmarkEnd w:id="46"/>
      <w:bookmarkEnd w:id="47"/>
      <w:r>
        <w:rPr>
          <w:rFonts w:eastAsia="Times New Roman" w:cs="Times New Roman" w:ascii="Trebuchet MS" w:hAnsi="Trebuchet MS"/>
          <w:b/>
          <w:bCs/>
          <w:color w:val="0070C0"/>
          <w:sz w:val="24"/>
          <w:szCs w:val="24"/>
        </w:rPr>
        <w:t>Раздел 4. Основные положения мастер-плана развития систем теплоснабжения поселения, городского округа, города федерального значения</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48" w:name="_Toc67329081"/>
      <w:bookmarkEnd w:id="48"/>
      <w:r>
        <w:rPr>
          <w:rFonts w:eastAsia="Times New Roman" w:cs="Times New Roman" w:ascii="Trebuchet MS" w:hAnsi="Trebuchet MS"/>
          <w:b/>
          <w:sz w:val="24"/>
          <w:szCs w:val="24"/>
          <w:lang w:eastAsia="ru-RU"/>
        </w:rPr>
        <w:t>4.1. Описание сценариев развития теплоснабжения муниципального образования</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pacing w:val="-5"/>
          <w:sz w:val="24"/>
          <w:szCs w:val="24"/>
          <w:lang w:eastAsia="ru-RU"/>
        </w:rPr>
      </w:pPr>
      <w:bookmarkStart w:id="49" w:name="_Hlk89759495"/>
      <w:bookmarkEnd w:id="49"/>
      <w:r>
        <w:rPr>
          <w:rFonts w:eastAsia="Times New Roman" w:cs="Times New Roman" w:ascii="Trebuchet MS" w:hAnsi="Trebuchet MS"/>
          <w:spacing w:val="-5"/>
          <w:sz w:val="24"/>
          <w:szCs w:val="24"/>
          <w:lang w:eastAsia="ru-RU"/>
        </w:rPr>
        <w:t>Схемой теплоснабжения муниципального образования Краснопламенское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В связи с этим при строительстве новых объектов капитального строительства в МО Краснопламенское (сельское поселение) необходимо предусматривать индивидуальное отопление от собственных источников тепловой энергии.</w:t>
      </w:r>
    </w:p>
    <w:p>
      <w:pPr>
        <w:pStyle w:val="Normal"/>
        <w:widowControl w:val="false"/>
        <w:tabs>
          <w:tab w:val="clear" w:pos="709"/>
          <w:tab w:val="left" w:pos="993" w:leader="none"/>
        </w:tabs>
        <w:spacing w:lineRule="auto" w:line="276" w:before="0" w:after="0"/>
        <w:ind w:firstLine="567"/>
        <w:jc w:val="both"/>
        <w:rPr>
          <w:rFonts w:ascii="Trebuchet MS" w:hAnsi="Trebuchet MS" w:cs="Times New Roman"/>
          <w:b/>
          <w:b/>
          <w:sz w:val="24"/>
          <w:szCs w:val="24"/>
        </w:rPr>
      </w:pPr>
      <w:r>
        <w:rPr>
          <w:rFonts w:cs="Times New Roman" w:ascii="Trebuchet MS" w:hAnsi="Trebuchet MS"/>
          <w:b/>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50" w:name="_Toc67329082"/>
      <w:bookmarkEnd w:id="50"/>
      <w:r>
        <w:rPr>
          <w:rFonts w:eastAsia="Times New Roman" w:cs="Times New Roman" w:ascii="Trebuchet MS" w:hAnsi="Trebuchet MS"/>
          <w:b/>
          <w:sz w:val="24"/>
          <w:szCs w:val="24"/>
          <w:lang w:eastAsia="ru-RU"/>
        </w:rPr>
        <w:t>4.2. Обоснование выбора приоритетного сценария развития теплоснабжения поселения, городского округа, города федерального значения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Схемой теплоснабжения муниципального образования Краснопламенское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p>
      <w:pPr>
        <w:pStyle w:val="Normal"/>
        <w:spacing w:lineRule="auto" w:line="276" w:before="0" w:after="0"/>
        <w:ind w:firstLine="567"/>
        <w:jc w:val="both"/>
        <w:rPr>
          <w:rFonts w:ascii="Trebuchet MS" w:hAnsi="Trebuchet MS" w:cs="Times New Roman"/>
          <w:sz w:val="24"/>
          <w:szCs w:val="24"/>
        </w:rPr>
      </w:pPr>
      <w:r>
        <w:rPr>
          <w:rFonts w:eastAsia="Times New Roman" w:cs="Times New Roman" w:ascii="Trebuchet MS" w:hAnsi="Trebuchet MS"/>
          <w:sz w:val="24"/>
          <w:szCs w:val="24"/>
          <w:lang w:eastAsia="ru-RU"/>
        </w:rPr>
        <w:t>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r>
      <w:bookmarkStart w:id="51" w:name="_Hlk65562904"/>
      <w:bookmarkStart w:id="52" w:name="_Hlk65562904"/>
      <w:bookmarkEnd w:id="52"/>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spacing w:lineRule="auto" w:line="360" w:before="0" w:after="0"/>
        <w:ind w:firstLine="567"/>
        <w:jc w:val="both"/>
        <w:rPr>
          <w:rFonts w:ascii="Trebuchet MS" w:hAnsi="Trebuchet MS" w:cs="Times New Roman"/>
          <w:sz w:val="28"/>
          <w:szCs w:val="28"/>
        </w:rPr>
      </w:pPr>
      <w:r>
        <w:rPr>
          <w:rFonts w:cs="Times New Roman" w:ascii="Trebuchet MS" w:hAnsi="Trebuchet MS"/>
          <w:sz w:val="28"/>
          <w:szCs w:val="28"/>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120"/>
        <w:ind w:left="0" w:hanging="0"/>
        <w:jc w:val="both"/>
        <w:textAlignment w:val="baseline"/>
        <w:outlineLvl w:val="0"/>
        <w:rPr>
          <w:rFonts w:ascii="Trebuchet MS" w:hAnsi="Trebuchet MS" w:eastAsia="Times New Roman" w:cs="Times New Roman"/>
          <w:b/>
          <w:b/>
          <w:color w:val="0070C0"/>
          <w:sz w:val="24"/>
          <w:szCs w:val="24"/>
          <w:lang w:eastAsia="ru-RU"/>
        </w:rPr>
      </w:pPr>
      <w:bookmarkStart w:id="53" w:name="_Toc358669581"/>
      <w:bookmarkStart w:id="54" w:name="_Toc375163455"/>
      <w:bookmarkStart w:id="55" w:name="_Toc67329083"/>
      <w:r>
        <w:rPr>
          <w:rFonts w:eastAsia="Times New Roman" w:cs="Times New Roman" w:ascii="Trebuchet MS" w:hAnsi="Trebuchet MS"/>
          <w:b/>
          <w:bCs/>
          <w:color w:val="0070C0"/>
          <w:sz w:val="24"/>
          <w:szCs w:val="24"/>
          <w:lang w:eastAsia="ru-RU"/>
        </w:rPr>
        <w:t xml:space="preserve">Раздел </w:t>
      </w:r>
      <w:bookmarkEnd w:id="53"/>
      <w:bookmarkEnd w:id="54"/>
      <w:bookmarkEnd w:id="55"/>
      <w:r>
        <w:rPr>
          <w:rFonts w:eastAsia="Times New Roman" w:cs="Times New Roman" w:ascii="Trebuchet MS" w:hAnsi="Trebuchet MS"/>
          <w:b/>
          <w:color w:val="0070C0"/>
          <w:sz w:val="24"/>
          <w:szCs w:val="24"/>
          <w:lang w:eastAsia="ru-RU"/>
        </w:rPr>
        <w:t>5. Предложения по строительству, реконструкции, техническому перевооружению и (или) модернизации источников тепловой энергии.</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56" w:name="_Toc358669582"/>
      <w:bookmarkStart w:id="57" w:name="_Toc375163456"/>
      <w:bookmarkStart w:id="58" w:name="_Toc67329084"/>
      <w:bookmarkEnd w:id="56"/>
      <w:bookmarkEnd w:id="57"/>
      <w:bookmarkEnd w:id="58"/>
      <w:r>
        <w:rPr>
          <w:rFonts w:eastAsia="Times New Roman" w:cs="Times New Roman" w:ascii="Trebuchet MS" w:hAnsi="Trebuchet MS"/>
          <w:b/>
          <w:sz w:val="24"/>
          <w:szCs w:val="24"/>
          <w:lang w:eastAsia="ru-RU"/>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p>
    <w:p>
      <w:pPr>
        <w:pStyle w:val="Normal"/>
        <w:widowControl w:val="false"/>
        <w:tabs>
          <w:tab w:val="clear" w:pos="709"/>
          <w:tab w:val="left" w:pos="993" w:leader="none"/>
        </w:tabs>
        <w:spacing w:lineRule="auto" w:line="276" w:before="0" w:after="0"/>
        <w:ind w:firstLine="709"/>
        <w:jc w:val="both"/>
        <w:rPr>
          <w:rFonts w:ascii="Trebuchet MS" w:hAnsi="Trebuchet MS" w:eastAsia="Times New Roman" w:cs="Times New Roman"/>
          <w:sz w:val="24"/>
          <w:szCs w:val="24"/>
        </w:rPr>
      </w:pPr>
      <w:r>
        <w:rPr>
          <w:rFonts w:eastAsia="Times New Roman" w:cs="Times New Roman" w:ascii="Trebuchet MS" w:hAnsi="Trebuchet MS"/>
          <w:sz w:val="24"/>
          <w:szCs w:val="24"/>
        </w:rPr>
        <w:t xml:space="preserve">Существующие зоны децентрализованного теплоснабжения и нагрузка потребителей с индивидуальным отоплением муниципального образования Краснопламенское (сельское поселение) сохраняются на период действия Схемы теплоснабжения. </w:t>
      </w:r>
    </w:p>
    <w:p>
      <w:pPr>
        <w:pStyle w:val="Normal"/>
        <w:widowControl w:val="false"/>
        <w:tabs>
          <w:tab w:val="clear" w:pos="709"/>
          <w:tab w:val="left" w:pos="993" w:leader="none"/>
        </w:tabs>
        <w:spacing w:lineRule="auto" w:line="276" w:before="0" w:after="0"/>
        <w:ind w:firstLine="709"/>
        <w:jc w:val="both"/>
        <w:rPr>
          <w:rFonts w:ascii="Trebuchet MS" w:hAnsi="Trebuchet MS" w:eastAsia="Times New Roman" w:cs="Times New Roman"/>
          <w:sz w:val="24"/>
          <w:szCs w:val="24"/>
        </w:rPr>
      </w:pPr>
      <w:r>
        <w:rPr>
          <w:rFonts w:eastAsia="Times New Roman" w:cs="Times New Roman" w:ascii="Trebuchet MS" w:hAnsi="Trebuchet MS"/>
          <w:sz w:val="24"/>
          <w:szCs w:val="24"/>
        </w:rPr>
        <w:t xml:space="preserve">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w:t>
      </w:r>
    </w:p>
    <w:p>
      <w:pPr>
        <w:pStyle w:val="Normal"/>
        <w:widowControl w:val="false"/>
        <w:tabs>
          <w:tab w:val="clear" w:pos="709"/>
          <w:tab w:val="left" w:pos="993" w:leader="none"/>
        </w:tabs>
        <w:spacing w:lineRule="auto" w:line="276" w:before="0" w:after="0"/>
        <w:ind w:firstLine="709"/>
        <w:jc w:val="both"/>
        <w:rPr>
          <w:rFonts w:ascii="Trebuchet MS" w:hAnsi="Trebuchet MS" w:eastAsia="Times New Roman" w:cs="Times New Roman"/>
          <w:sz w:val="24"/>
          <w:szCs w:val="24"/>
        </w:rPr>
      </w:pPr>
      <w:r>
        <w:rPr>
          <w:rFonts w:eastAsia="Times New Roman" w:cs="Times New Roman" w:ascii="Trebuchet MS" w:hAnsi="Trebuchet MS"/>
          <w:sz w:val="24"/>
          <w:szCs w:val="24"/>
        </w:rPr>
        <w:t>Покрытие зоны перспективной тепловой нагрузки предусматривается от индивидуальных источников теплоснабжения.</w:t>
      </w:r>
    </w:p>
    <w:p>
      <w:pPr>
        <w:pStyle w:val="Normal"/>
        <w:widowControl w:val="false"/>
        <w:tabs>
          <w:tab w:val="clear" w:pos="709"/>
          <w:tab w:val="left" w:pos="993" w:leader="none"/>
        </w:tabs>
        <w:spacing w:lineRule="auto" w:line="360" w:before="0" w:after="0"/>
        <w:ind w:firstLine="709"/>
        <w:jc w:val="both"/>
        <w:rPr>
          <w:rFonts w:ascii="Trebuchet MS" w:hAnsi="Trebuchet MS" w:eastAsia="Times New Roman" w:cs="Times New Roman"/>
          <w:sz w:val="12"/>
          <w:szCs w:val="12"/>
        </w:rPr>
      </w:pPr>
      <w:r>
        <w:rPr>
          <w:rFonts w:eastAsia="Times New Roman" w:cs="Times New Roman" w:ascii="Trebuchet MS" w:hAnsi="Trebuchet MS"/>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59" w:name="_Toc375163457"/>
      <w:bookmarkStart w:id="60" w:name="_Toc67329085"/>
      <w:bookmarkEnd w:id="59"/>
      <w:bookmarkEnd w:id="60"/>
      <w:r>
        <w:rPr>
          <w:rFonts w:eastAsia="Times New Roman" w:cs="Times New Roman" w:ascii="Trebuchet MS" w:hAnsi="Trebuchet MS"/>
          <w:b/>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spacing w:lineRule="auto" w:line="276" w:before="0" w:after="0"/>
        <w:ind w:firstLine="578"/>
        <w:jc w:val="both"/>
        <w:rPr>
          <w:rFonts w:ascii="Trebuchet MS" w:hAnsi="Trebuchet MS" w:eastAsia="Times New Roman" w:cs="Times New Roman"/>
          <w:spacing w:val="-5"/>
          <w:sz w:val="24"/>
          <w:szCs w:val="24"/>
        </w:rPr>
      </w:pPr>
      <w:bookmarkStart w:id="61" w:name="_Toc375163458"/>
      <w:bookmarkEnd w:id="61"/>
      <w:r>
        <w:rPr>
          <w:rFonts w:eastAsia="Times New Roman" w:cs="Times New Roman" w:ascii="Trebuchet MS" w:hAnsi="Trebuchet MS"/>
          <w:spacing w:val="-5"/>
          <w:sz w:val="24"/>
          <w:szCs w:val="24"/>
        </w:rPr>
        <w:t>Схемой теплоснабжения предусматривается, что на территории муниципального образования Краснопламенское (сельское поселение) на период до 2037 года существующие и планируемые к застройке потребители, используют для отопления индивидуальные источники теплоснабжения.</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t>Проведение работ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w:t>
      </w:r>
    </w:p>
    <w:p>
      <w:pPr>
        <w:pStyle w:val="Normal"/>
        <w:spacing w:lineRule="auto" w:line="276" w:before="0" w:after="0"/>
        <w:ind w:firstLine="578"/>
        <w:jc w:val="both"/>
        <w:rPr>
          <w:rFonts w:ascii="Trebuchet MS" w:hAnsi="Trebuchet MS" w:eastAsia="Times New Roman" w:cs="Times New Roman"/>
          <w:spacing w:val="-5"/>
          <w:sz w:val="12"/>
          <w:szCs w:val="12"/>
        </w:rPr>
      </w:pPr>
      <w:r>
        <w:rPr>
          <w:rFonts w:eastAsia="Times New Roman" w:cs="Times New Roman" w:ascii="Trebuchet MS" w:hAnsi="Trebuchet MS"/>
          <w:spacing w:val="-5"/>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62" w:name="_Toc67329086"/>
      <w:bookmarkEnd w:id="62"/>
      <w:r>
        <w:rPr>
          <w:rFonts w:eastAsia="Times New Roman" w:cs="Times New Roman" w:ascii="Trebuchet MS" w:hAnsi="Trebuchet MS"/>
          <w:b/>
          <w:sz w:val="24"/>
          <w:szCs w:val="24"/>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t>Проведение мероприятий по техническому перевооружению и (или) модернизации источников тепловой энергии с целью повышения эффективности работы систем теплоснабжения на период действия Схемы теплоснабжения не предусматривается.</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63" w:name="_Toc67329087"/>
      <w:bookmarkEnd w:id="63"/>
      <w:r>
        <w:rPr>
          <w:rFonts w:eastAsia="Times New Roman" w:cs="Times New Roman" w:ascii="Trebuchet MS" w:hAnsi="Trebuchet MS"/>
          <w:b/>
          <w:sz w:val="24"/>
          <w:szCs w:val="24"/>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spacing w:lineRule="auto" w:line="276" w:before="0" w:after="0"/>
        <w:ind w:firstLine="576"/>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pPr>
        <w:pStyle w:val="Normal"/>
        <w:spacing w:lineRule="auto" w:line="240"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r>
    </w:p>
    <w:p>
      <w:pPr>
        <w:pStyle w:val="Normal"/>
        <w:widowControl w:val="false"/>
        <w:numPr>
          <w:ilvl w:val="0"/>
          <w:numId w:val="0"/>
        </w:numPr>
        <w:tabs>
          <w:tab w:val="clear" w:pos="709"/>
          <w:tab w:val="left" w:pos="0"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64" w:name="_Toc375163459"/>
      <w:bookmarkStart w:id="65" w:name="_Toc67329088"/>
      <w:r>
        <w:rPr>
          <w:rFonts w:eastAsia="Times New Roman" w:cs="Times New Roman" w:ascii="Trebuchet MS" w:hAnsi="Trebuchet MS"/>
          <w:b/>
          <w:sz w:val="24"/>
          <w:szCs w:val="24"/>
          <w:lang w:eastAsia="ru-RU"/>
        </w:rPr>
        <w:t xml:space="preserve">5.5. Меры по </w:t>
      </w:r>
      <w:bookmarkStart w:id="66" w:name="_Hlk90131871"/>
      <w:r>
        <w:rPr>
          <w:rFonts w:eastAsia="Times New Roman" w:cs="Times New Roman" w:ascii="Trebuchet MS" w:hAnsi="Trebuchet MS"/>
          <w:b/>
          <w:sz w:val="24"/>
          <w:szCs w:val="24"/>
          <w:lang w:eastAsia="ru-RU"/>
        </w:rPr>
        <w:t>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4"/>
      <w:bookmarkEnd w:id="65"/>
      <w:bookmarkEnd w:id="66"/>
      <w:r>
        <w:rPr>
          <w:rFonts w:eastAsia="Times New Roman" w:cs="Times New Roman" w:ascii="Trebuchet MS" w:hAnsi="Trebuchet MS"/>
          <w:b/>
          <w:sz w:val="24"/>
          <w:szCs w:val="24"/>
          <w:lang w:eastAsia="ru-RU"/>
        </w:rPr>
        <w:t>.</w:t>
      </w:r>
    </w:p>
    <w:p>
      <w:pPr>
        <w:pStyle w:val="Normal"/>
        <w:spacing w:lineRule="auto" w:line="276" w:before="0" w:after="0"/>
        <w:ind w:firstLine="578"/>
        <w:jc w:val="both"/>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t>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67" w:name="_Toc375163460"/>
      <w:bookmarkStart w:id="68" w:name="_Toc67329089"/>
      <w:bookmarkEnd w:id="67"/>
      <w:bookmarkEnd w:id="68"/>
      <w:r>
        <w:rPr>
          <w:rFonts w:eastAsia="Times New Roman" w:cs="Times New Roman" w:ascii="Trebuchet MS" w:hAnsi="Trebuchet MS"/>
          <w:b/>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pPr>
        <w:pStyle w:val="Normal"/>
        <w:spacing w:lineRule="auto" w:line="276" w:before="0" w:after="0"/>
        <w:ind w:firstLine="578"/>
        <w:jc w:val="both"/>
        <w:rPr>
          <w:rFonts w:ascii="Trebuchet MS" w:hAnsi="Trebuchet MS" w:eastAsia="Times New Roman" w:cs="Times New Roman"/>
          <w:spacing w:val="-5"/>
          <w:sz w:val="28"/>
          <w:szCs w:val="28"/>
        </w:rPr>
      </w:pPr>
      <w:r>
        <w:rPr>
          <w:rFonts w:eastAsia="Times New Roman" w:cs="Times New Roman" w:ascii="Trebuchet MS" w:hAnsi="Trebuchet MS"/>
          <w:spacing w:val="-5"/>
          <w:sz w:val="28"/>
          <w:szCs w:val="28"/>
        </w:rPr>
      </w:r>
    </w:p>
    <w:p>
      <w:pPr>
        <w:pStyle w:val="Normal"/>
        <w:widowControl w:val="false"/>
        <w:numPr>
          <w:ilvl w:val="0"/>
          <w:numId w:val="0"/>
        </w:numPr>
        <w:tabs>
          <w:tab w:val="clear" w:pos="709"/>
          <w:tab w:val="left" w:pos="-142" w:leader="none"/>
          <w:tab w:val="left" w:pos="0"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69" w:name="_Toc375163461"/>
      <w:bookmarkStart w:id="70" w:name="_Toc67329090"/>
      <w:bookmarkEnd w:id="69"/>
      <w:bookmarkEnd w:id="70"/>
      <w:r>
        <w:rPr>
          <w:rFonts w:eastAsia="Times New Roman" w:cs="Times New Roman" w:ascii="Trebuchet MS" w:hAnsi="Trebuchet MS"/>
          <w:b/>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Зоны действия источников комбинированной выработки тепловой и электрической энергии на территории муниципального образования Краснопламенское (сельское поселение) отсутствуют, перевод котельных в пиковый режим не предусматривается.</w:t>
      </w:r>
    </w:p>
    <w:p>
      <w:pPr>
        <w:pStyle w:val="Normal"/>
        <w:spacing w:lineRule="auto" w:line="276" w:before="0" w:after="0"/>
        <w:ind w:firstLine="578"/>
        <w:jc w:val="both"/>
        <w:rPr>
          <w:rFonts w:ascii="Trebuchet MS" w:hAnsi="Trebuchet MS" w:eastAsia="Times New Roman" w:cs="Times New Roman"/>
          <w:spacing w:val="-5"/>
          <w:sz w:val="28"/>
          <w:szCs w:val="28"/>
        </w:rPr>
      </w:pPr>
      <w:r>
        <w:rPr>
          <w:rFonts w:eastAsia="Times New Roman" w:cs="Times New Roman" w:ascii="Trebuchet MS" w:hAnsi="Trebuchet MS"/>
          <w:spacing w:val="-5"/>
          <w:sz w:val="28"/>
          <w:szCs w:val="28"/>
        </w:rPr>
      </w:r>
    </w:p>
    <w:p>
      <w:pPr>
        <w:pStyle w:val="Normal"/>
        <w:widowControl w:val="false"/>
        <w:numPr>
          <w:ilvl w:val="0"/>
          <w:numId w:val="0"/>
        </w:numPr>
        <w:tabs>
          <w:tab w:val="clear" w:pos="709"/>
          <w:tab w:val="left" w:pos="-142" w:leader="none"/>
          <w:tab w:val="left" w:pos="0"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71" w:name="_Toc67329091"/>
      <w:bookmarkStart w:id="72" w:name="_Toc3751634581"/>
      <w:bookmarkEnd w:id="71"/>
      <w:bookmarkEnd w:id="72"/>
      <w:r>
        <w:rPr>
          <w:rFonts w:eastAsia="Times New Roman" w:cs="Times New Roman" w:ascii="Trebuchet MS" w:hAnsi="Trebuchet MS"/>
          <w:b/>
          <w:sz w:val="24"/>
          <w:szCs w:val="24"/>
          <w:lang w:eastAsia="ru-RU"/>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pPr>
        <w:pStyle w:val="Normal"/>
        <w:spacing w:lineRule="auto" w:line="276" w:before="0" w:after="0"/>
        <w:ind w:firstLine="567"/>
        <w:jc w:val="both"/>
        <w:rPr>
          <w:rFonts w:ascii="Trebuchet MS" w:hAnsi="Trebuchet MS"/>
          <w:sz w:val="24"/>
          <w:szCs w:val="24"/>
        </w:rPr>
      </w:pPr>
      <w:r>
        <w:rPr>
          <w:rFonts w:ascii="Trebuchet MS" w:hAnsi="Trebuchet MS"/>
          <w:sz w:val="24"/>
          <w:szCs w:val="24"/>
        </w:rPr>
        <w:t>На территории муниципального образования Краснопламенское (сельское поселение) теплоснабжение потребителей осуществляется от индивидуальных источников тепловой энергии.</w:t>
      </w:r>
    </w:p>
    <w:p>
      <w:pPr>
        <w:pStyle w:val="Normal"/>
        <w:spacing w:lineRule="auto" w:line="276" w:before="0" w:after="0"/>
        <w:ind w:firstLine="567"/>
        <w:jc w:val="both"/>
        <w:rPr>
          <w:rFonts w:ascii="Trebuchet MS" w:hAnsi="Trebuchet MS"/>
          <w:sz w:val="24"/>
          <w:szCs w:val="24"/>
        </w:rPr>
      </w:pPr>
      <w:r>
        <w:rPr>
          <w:rFonts w:ascii="Trebuchet MS" w:hAnsi="Trebuchet MS"/>
          <w:sz w:val="24"/>
          <w:szCs w:val="24"/>
        </w:rPr>
        <w:t>В индивидуальных системах теплоснабжения муниципального образования Краснопламенское (сельское поселение) Александровского района Владимирской области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Групп источников в системе теплоснабжения, работающих на общую тепловую сеть, не имеется. </w:t>
      </w:r>
    </w:p>
    <w:p>
      <w:pPr>
        <w:pStyle w:val="Normal"/>
        <w:widowControl w:val="false"/>
        <w:tabs>
          <w:tab w:val="clear" w:pos="709"/>
          <w:tab w:val="left" w:pos="993" w:leader="none"/>
        </w:tabs>
        <w:spacing w:lineRule="auto" w:line="240"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 </w:t>
      </w:r>
    </w:p>
    <w:p>
      <w:pPr>
        <w:pStyle w:val="Normal"/>
        <w:widowControl w:val="false"/>
        <w:numPr>
          <w:ilvl w:val="0"/>
          <w:numId w:val="0"/>
        </w:numPr>
        <w:tabs>
          <w:tab w:val="clear" w:pos="709"/>
          <w:tab w:val="left" w:pos="-142" w:leader="none"/>
          <w:tab w:val="left" w:pos="0" w:leader="none"/>
        </w:tabs>
        <w:suppressAutoHyphens w:val="true"/>
        <w:spacing w:lineRule="atLeast" w:line="23" w:before="0" w:after="0"/>
        <w:ind w:left="0" w:hanging="0"/>
        <w:jc w:val="both"/>
        <w:textAlignment w:val="baseline"/>
        <w:outlineLvl w:val="1"/>
        <w:rPr>
          <w:rFonts w:ascii="Trebuchet MS" w:hAnsi="Trebuchet MS" w:eastAsia="Times New Roman" w:cs="Times New Roman"/>
          <w:b/>
          <w:b/>
          <w:sz w:val="24"/>
          <w:szCs w:val="24"/>
          <w:lang w:eastAsia="ru-RU"/>
        </w:rPr>
      </w:pPr>
      <w:bookmarkStart w:id="73" w:name="_Toc67329092"/>
      <w:bookmarkEnd w:id="73"/>
      <w:r>
        <w:rPr>
          <w:rFonts w:eastAsia="Times New Roman" w:cs="Times New Roman" w:ascii="Trebuchet MS" w:hAnsi="Trebuchet MS"/>
          <w:b/>
          <w:sz w:val="24"/>
          <w:szCs w:val="24"/>
          <w:lang w:eastAsia="ru-RU"/>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z w:val="28"/>
          <w:szCs w:val="28"/>
          <w:lang w:eastAsia="ru-RU"/>
        </w:rPr>
      </w:pPr>
      <w:r>
        <w:rPr>
          <w:rFonts w:eastAsia="Times New Roman" w:cs="Times New Roman" w:ascii="Trebuchet MS" w:hAnsi="Trebuchet MS"/>
          <w:sz w:val="24"/>
          <w:szCs w:val="24"/>
          <w:lang w:eastAsia="ru-RU"/>
        </w:rPr>
        <w:t>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w:t>
      </w:r>
    </w:p>
    <w:p>
      <w:pPr>
        <w:pStyle w:val="Normal"/>
        <w:widowControl w:val="false"/>
        <w:numPr>
          <w:ilvl w:val="0"/>
          <w:numId w:val="0"/>
        </w:numPr>
        <w:tabs>
          <w:tab w:val="clear" w:pos="709"/>
          <w:tab w:val="left" w:pos="-142" w:leader="none"/>
          <w:tab w:val="left" w:pos="0"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t xml:space="preserve"> </w:t>
      </w:r>
      <w:bookmarkStart w:id="74" w:name="_Toc67329093"/>
      <w:bookmarkEnd w:id="74"/>
      <w:r>
        <w:rPr>
          <w:rFonts w:eastAsia="Times New Roman" w:cs="Times New Roman" w:ascii="Trebuchet MS" w:hAnsi="Trebuchet MS"/>
          <w:b/>
          <w:sz w:val="24"/>
          <w:szCs w:val="24"/>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widowControl w:val="false"/>
        <w:tabs>
          <w:tab w:val="clear" w:pos="709"/>
          <w:tab w:val="left" w:pos="993" w:leader="none"/>
        </w:tabs>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pPr>
        <w:pStyle w:val="Normal"/>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r>
        <w:br w:type="page"/>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0"/>
        <w:rPr>
          <w:rFonts w:ascii="Trebuchet MS" w:hAnsi="Trebuchet MS" w:eastAsia="Times New Roman" w:cs="Times New Roman"/>
          <w:b/>
          <w:b/>
          <w:color w:val="0070C0"/>
          <w:sz w:val="24"/>
          <w:szCs w:val="24"/>
          <w:lang w:eastAsia="ru-RU"/>
        </w:rPr>
      </w:pPr>
      <w:bookmarkStart w:id="75" w:name="_Toc358669590"/>
      <w:bookmarkStart w:id="76" w:name="_Toc375163464"/>
      <w:bookmarkStart w:id="77" w:name="_Toc67329094"/>
      <w:r>
        <w:rPr>
          <w:rFonts w:eastAsia="Times New Roman" w:cs="Times New Roman" w:ascii="Trebuchet MS" w:hAnsi="Trebuchet MS"/>
          <w:b/>
          <w:bCs/>
          <w:color w:val="0070C0"/>
          <w:sz w:val="24"/>
          <w:szCs w:val="24"/>
          <w:lang w:eastAsia="ru-RU"/>
        </w:rPr>
        <w:t xml:space="preserve">Раздел </w:t>
      </w:r>
      <w:bookmarkEnd w:id="75"/>
      <w:bookmarkEnd w:id="76"/>
      <w:bookmarkEnd w:id="77"/>
      <w:r>
        <w:rPr>
          <w:rFonts w:eastAsia="Times New Roman" w:cs="Times New Roman" w:ascii="Trebuchet MS" w:hAnsi="Trebuchet MS"/>
          <w:b/>
          <w:color w:val="0070C0"/>
          <w:sz w:val="24"/>
          <w:szCs w:val="24"/>
          <w:lang w:eastAsia="ru-RU"/>
        </w:rPr>
        <w:t>6. Предложения по строительству, реконструкции и (или) модернизации тепловых сетей.</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78" w:name="_Toc358669591"/>
      <w:bookmarkStart w:id="79" w:name="_Toc375163465"/>
      <w:bookmarkStart w:id="80" w:name="_Toc67329095"/>
      <w:bookmarkEnd w:id="78"/>
      <w:bookmarkEnd w:id="79"/>
      <w:bookmarkEnd w:id="80"/>
      <w:r>
        <w:rPr>
          <w:rFonts w:eastAsia="Times New Roman" w:cs="Times New Roman" w:ascii="Trebuchet MS" w:hAnsi="Trebuchet MS"/>
          <w:b/>
          <w:sz w:val="24"/>
          <w:szCs w:val="24"/>
          <w:lang w:eastAsia="ru-RU"/>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widowControl w:val="false"/>
        <w:tabs>
          <w:tab w:val="clear" w:pos="709"/>
          <w:tab w:val="left" w:pos="0" w:leader="none"/>
        </w:tabs>
        <w:spacing w:lineRule="auto" w:line="276" w:before="0" w:after="0"/>
        <w:ind w:firstLine="567"/>
        <w:jc w:val="both"/>
        <w:rPr>
          <w:rFonts w:ascii="Trebuchet MS" w:hAnsi="Trebuchet MS" w:eastAsia="Times New Roman" w:cs="Times New Roman"/>
          <w:sz w:val="24"/>
          <w:szCs w:val="24"/>
        </w:rPr>
      </w:pPr>
      <w:r>
        <w:rPr>
          <w:rFonts w:eastAsia="Times New Roman" w:cs="Times New Roman" w:ascii="Trebuchet MS" w:hAnsi="Trebuchet MS"/>
          <w:sz w:val="24"/>
          <w:szCs w:val="24"/>
          <w:lang w:eastAsia="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
    <w:p>
      <w:pPr>
        <w:pStyle w:val="Normal"/>
        <w:widowControl w:val="false"/>
        <w:tabs>
          <w:tab w:val="clear" w:pos="709"/>
          <w:tab w:val="left" w:pos="0" w:leader="none"/>
        </w:tabs>
        <w:spacing w:lineRule="auto" w:line="276" w:before="0" w:after="0"/>
        <w:ind w:firstLine="567"/>
        <w:jc w:val="both"/>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81" w:name="_Toc358669592"/>
      <w:bookmarkStart w:id="82" w:name="_Toc375163466"/>
      <w:bookmarkStart w:id="83" w:name="_Toc67329096"/>
      <w:bookmarkEnd w:id="81"/>
      <w:bookmarkEnd w:id="82"/>
      <w:bookmarkEnd w:id="83"/>
      <w:r>
        <w:rPr>
          <w:rFonts w:eastAsia="Times New Roman" w:cs="Times New Roman" w:ascii="Trebuchet MS" w:hAnsi="Trebuchet MS"/>
          <w:b/>
          <w:sz w:val="24"/>
          <w:szCs w:val="24"/>
          <w:lang w:eastAsia="ru-RU"/>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p>
    <w:p>
      <w:pPr>
        <w:pStyle w:val="Normal"/>
        <w:spacing w:lineRule="auto" w:line="276" w:before="0" w:after="0"/>
        <w:ind w:firstLine="578"/>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w:t>
      </w:r>
    </w:p>
    <w:p>
      <w:pPr>
        <w:pStyle w:val="Normal"/>
        <w:widowControl w:val="false"/>
        <w:tabs>
          <w:tab w:val="clear" w:pos="709"/>
          <w:tab w:val="left" w:pos="0" w:leader="none"/>
        </w:tabs>
        <w:spacing w:lineRule="auto" w:line="276" w:before="0" w:after="0"/>
        <w:ind w:firstLine="567"/>
        <w:jc w:val="both"/>
        <w:rPr>
          <w:rFonts w:ascii="Trebuchet MS" w:hAnsi="Trebuchet MS" w:eastAsia="Times New Roman" w:cs="Times New Roman"/>
          <w:sz w:val="24"/>
          <w:szCs w:val="24"/>
        </w:rPr>
      </w:pPr>
      <w:bookmarkStart w:id="84" w:name="_Hlk89767931"/>
      <w:bookmarkEnd w:id="84"/>
      <w:r>
        <w:rPr>
          <w:rFonts w:eastAsia="Times New Roman" w:cs="Times New Roman" w:ascii="Trebuchet MS" w:hAnsi="Trebuchet MS"/>
          <w:sz w:val="24"/>
          <w:szCs w:val="24"/>
          <w:lang w:eastAsia="ru-RU"/>
        </w:rPr>
        <w:t>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её актуализации.</w:t>
      </w:r>
    </w:p>
    <w:p>
      <w:pPr>
        <w:pStyle w:val="Normal"/>
        <w:spacing w:lineRule="auto" w:line="276" w:before="0" w:after="0"/>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85" w:name="_Toc358669593"/>
      <w:bookmarkStart w:id="86" w:name="_Toc375163467"/>
      <w:bookmarkStart w:id="87" w:name="_Toc67329097"/>
      <w:bookmarkEnd w:id="85"/>
      <w:bookmarkEnd w:id="86"/>
      <w:bookmarkEnd w:id="87"/>
      <w:r>
        <w:rPr>
          <w:rFonts w:eastAsia="Times New Roman" w:cs="Times New Roman" w:ascii="Trebuchet MS" w:hAnsi="Trebuchet MS"/>
          <w:b/>
          <w:sz w:val="24"/>
          <w:szCs w:val="24"/>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widowControl w:val="false"/>
        <w:tabs>
          <w:tab w:val="clear" w:pos="709"/>
          <w:tab w:val="left" w:pos="0" w:leader="none"/>
        </w:tabs>
        <w:spacing w:lineRule="auto" w:line="276" w:before="0" w:after="0"/>
        <w:ind w:firstLine="567"/>
        <w:jc w:val="both"/>
        <w:rPr>
          <w:rFonts w:ascii="Trebuchet MS" w:hAnsi="Trebuchet MS" w:eastAsia="Times New Roman" w:cs="Times New Roman"/>
          <w:sz w:val="24"/>
          <w:szCs w:val="24"/>
          <w:lang w:eastAsia="ru-RU"/>
        </w:rPr>
      </w:pPr>
      <w:bookmarkStart w:id="88" w:name="_Hlk89767955"/>
      <w:bookmarkStart w:id="89" w:name="_Hlk72961261"/>
      <w:r>
        <w:rPr>
          <w:rFonts w:eastAsia="Times New Roman" w:cs="Times New Roman" w:ascii="Trebuchet MS" w:hAnsi="Trebuchet MS"/>
          <w:sz w:val="24"/>
          <w:szCs w:val="24"/>
          <w:lang w:eastAsia="ru-RU"/>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w:t>
      </w:r>
      <w:bookmarkEnd w:id="88"/>
      <w:bookmarkEnd w:id="89"/>
      <w:r>
        <w:rPr>
          <w:rFonts w:eastAsia="Times New Roman" w:cs="Times New Roman" w:ascii="Trebuchet MS" w:hAnsi="Trebuchet MS"/>
          <w:sz w:val="24"/>
          <w:szCs w:val="24"/>
          <w:lang w:eastAsia="ru-RU"/>
        </w:rPr>
        <w:t>.</w:t>
      </w:r>
    </w:p>
    <w:p>
      <w:pPr>
        <w:pStyle w:val="Normal"/>
        <w:widowControl w:val="false"/>
        <w:tabs>
          <w:tab w:val="clear" w:pos="709"/>
          <w:tab w:val="left" w:pos="567" w:leader="none"/>
        </w:tabs>
        <w:spacing w:lineRule="auto" w:line="276" w:before="0" w:after="0"/>
        <w:ind w:firstLine="567"/>
        <w:jc w:val="both"/>
        <w:textAlignment w:val="baseline"/>
        <w:rPr>
          <w:rFonts w:ascii="Trebuchet MS" w:hAnsi="Trebuchet MS"/>
          <w:sz w:val="24"/>
          <w:szCs w:val="24"/>
          <w:lang w:eastAsia="ru-RU"/>
        </w:rPr>
      </w:pPr>
      <w:r>
        <w:rPr>
          <w:rFonts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90" w:name="_Toc372633355"/>
      <w:bookmarkStart w:id="91" w:name="_Toc375163468"/>
      <w:bookmarkStart w:id="92" w:name="_Toc67329098"/>
      <w:bookmarkEnd w:id="90"/>
      <w:bookmarkEnd w:id="91"/>
      <w:bookmarkEnd w:id="92"/>
      <w:r>
        <w:rPr>
          <w:rFonts w:eastAsia="Times New Roman" w:cs="Times New Roman" w:ascii="Trebuchet MS" w:hAnsi="Trebuchet MS"/>
          <w:b/>
          <w:sz w:val="24"/>
          <w:szCs w:val="24"/>
          <w:lang w:eastAsia="ru-RU"/>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pPr>
        <w:pStyle w:val="Normal"/>
        <w:widowControl w:val="false"/>
        <w:shd w:val="clear" w:color="auto" w:fill="FFFFFF" w:themeFill="background1"/>
        <w:tabs>
          <w:tab w:val="clear" w:pos="709"/>
          <w:tab w:val="left" w:pos="567" w:leader="none"/>
        </w:tabs>
        <w:spacing w:lineRule="auto" w:line="276" w:before="0" w:after="0"/>
        <w:ind w:firstLine="567"/>
        <w:jc w:val="both"/>
        <w:textAlignment w:val="baseline"/>
        <w:rPr>
          <w:rFonts w:ascii="Trebuchet MS" w:hAnsi="Trebuchet MS" w:cs="Times New Roman"/>
          <w:sz w:val="24"/>
          <w:szCs w:val="24"/>
        </w:rPr>
      </w:pPr>
      <w:bookmarkStart w:id="93" w:name="_Hlk67312047"/>
      <w:bookmarkEnd w:id="93"/>
      <w:r>
        <w:rPr>
          <w:rFonts w:cs="Times New Roman" w:ascii="Trebuchet MS" w:hAnsi="Trebuchet MS"/>
          <w:sz w:val="24"/>
          <w:szCs w:val="24"/>
        </w:rPr>
        <w:t>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w:t>
      </w:r>
    </w:p>
    <w:p>
      <w:pPr>
        <w:pStyle w:val="Normal"/>
        <w:widowControl w:val="false"/>
        <w:shd w:val="clear" w:color="auto" w:fill="FFFFFF" w:themeFill="background1"/>
        <w:tabs>
          <w:tab w:val="clear" w:pos="709"/>
          <w:tab w:val="left" w:pos="567" w:leader="none"/>
        </w:tabs>
        <w:spacing w:lineRule="auto" w:line="276" w:before="0" w:after="0"/>
        <w:ind w:firstLine="567"/>
        <w:jc w:val="both"/>
        <w:textAlignment w:val="baseline"/>
        <w:rPr>
          <w:rFonts w:ascii="Trebuchet MS" w:hAnsi="Trebuchet MS" w:cs="Times New Roman"/>
          <w:sz w:val="24"/>
          <w:szCs w:val="24"/>
        </w:rPr>
      </w:pPr>
      <w:r>
        <w:rPr>
          <w:rFonts w:cs="Times New Roman" w:ascii="Trebuchet MS" w:hAnsi="Trebuchet MS"/>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94" w:name="_Toc372633358"/>
      <w:bookmarkStart w:id="95" w:name="_Toc375163471"/>
      <w:bookmarkStart w:id="96" w:name="_Toc67329099"/>
      <w:bookmarkEnd w:id="94"/>
      <w:bookmarkEnd w:id="95"/>
      <w:bookmarkEnd w:id="96"/>
      <w:r>
        <w:rPr>
          <w:rFonts w:eastAsia="Times New Roman" w:cs="Times New Roman" w:ascii="Trebuchet MS" w:hAnsi="Trebuchet MS"/>
          <w:b/>
          <w:sz w:val="24"/>
          <w:szCs w:val="24"/>
          <w:lang w:eastAsia="ru-RU"/>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pPr>
        <w:pStyle w:val="Normal"/>
        <w:spacing w:lineRule="auto" w:line="276" w:before="0" w:after="0"/>
        <w:ind w:firstLine="578"/>
        <w:jc w:val="both"/>
        <w:rPr>
          <w:rFonts w:ascii="Trebuchet MS" w:hAnsi="Trebuchet MS" w:eastAsia="Times New Roman" w:cs="Times New Roman"/>
          <w:sz w:val="24"/>
          <w:szCs w:val="24"/>
        </w:rPr>
      </w:pPr>
      <w:bookmarkStart w:id="97" w:name="_Hlk65565610"/>
      <w:bookmarkEnd w:id="97"/>
      <w:r>
        <w:rPr>
          <w:rFonts w:eastAsia="Times New Roman" w:cs="Times New Roman" w:ascii="Trebuchet MS" w:hAnsi="Trebuchet MS"/>
          <w:sz w:val="24"/>
          <w:szCs w:val="24"/>
        </w:rPr>
        <w:t>Строительство тепловых сетей для обеспечения нормативной надежности теплоснабжения не планируется.</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98" w:name="_Toc34466679"/>
      <w:bookmarkStart w:id="99" w:name="_Toc37669675"/>
      <w:bookmarkStart w:id="100" w:name="_Toc67329100"/>
      <w:bookmarkEnd w:id="98"/>
      <w:bookmarkEnd w:id="99"/>
      <w:bookmarkEnd w:id="100"/>
      <w:r>
        <w:rPr>
          <w:rFonts w:eastAsia="Times New Roman" w:cs="Times New Roman" w:ascii="Trebuchet MS" w:hAnsi="Trebuchet MS"/>
          <w:b/>
          <w:sz w:val="24"/>
          <w:szCs w:val="24"/>
          <w:lang w:eastAsia="ru-RU"/>
        </w:rPr>
        <w:t>6.6 Предложения по реконструкции и (или) модернизации тепловых сетей, подлежащих замене в связи с исчерпанием эксплуатационного ресурса</w:t>
      </w:r>
      <w:bookmarkStart w:id="101" w:name="_Hlk65565653"/>
      <w:bookmarkEnd w:id="101"/>
    </w:p>
    <w:p>
      <w:pPr>
        <w:sectPr>
          <w:headerReference w:type="default" r:id="rId14"/>
          <w:footerReference w:type="default" r:id="rId15"/>
          <w:type w:val="nextPage"/>
          <w:pgSz w:w="11906" w:h="16838"/>
          <w:pgMar w:left="1134" w:right="851" w:gutter="0" w:header="397" w:top="1134" w:footer="397" w:bottom="1134"/>
          <w:pgNumType w:fmt="decimal"/>
          <w:formProt w:val="false"/>
          <w:titlePg/>
          <w:textDirection w:val="lrTb"/>
          <w:docGrid w:type="default" w:linePitch="299" w:charSpace="4096"/>
        </w:sectPr>
        <w:pStyle w:val="Normal"/>
        <w:spacing w:lineRule="auto" w:line="276" w:before="0" w:after="0"/>
        <w:ind w:firstLine="567"/>
        <w:jc w:val="both"/>
        <w:rPr>
          <w:rStyle w:val="Pagenumber"/>
        </w:rPr>
      </w:pPr>
      <w:r>
        <w:rPr>
          <w:rFonts w:cs="Times New Roman" w:ascii="Trebuchet MS" w:hAnsi="Trebuchet MS"/>
          <w:sz w:val="24"/>
          <w:szCs w:val="24"/>
        </w:rPr>
        <w:t>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pPr>
        <w:pStyle w:val="Normal"/>
        <w:keepNext w:val="true"/>
        <w:keepLines/>
        <w:numPr>
          <w:ilvl w:val="0"/>
          <w:numId w:val="0"/>
        </w:numPr>
        <w:spacing w:lineRule="auto" w:line="276" w:before="120" w:after="0"/>
        <w:ind w:left="0" w:hanging="0"/>
        <w:jc w:val="both"/>
        <w:outlineLvl w:val="0"/>
        <w:rPr>
          <w:rFonts w:ascii="Trebuchet MS" w:hAnsi="Trebuchet MS" w:eastAsia="Times New Roman" w:cs="Times New Roman"/>
          <w:b/>
          <w:b/>
          <w:bCs/>
          <w:color w:val="0070C0"/>
          <w:sz w:val="24"/>
          <w:szCs w:val="24"/>
        </w:rPr>
      </w:pPr>
      <w:bookmarkStart w:id="102" w:name="_Toc17813058"/>
      <w:bookmarkStart w:id="103" w:name="_Toc67329101"/>
      <w:bookmarkStart w:id="104" w:name="_Hlk655656531"/>
      <w:bookmarkEnd w:id="102"/>
      <w:bookmarkEnd w:id="103"/>
      <w:bookmarkEnd w:id="104"/>
      <w:r>
        <w:rPr>
          <w:rFonts w:eastAsia="Times New Roman" w:cs="Times New Roman" w:ascii="Trebuchet MS" w:hAnsi="Trebuchet MS"/>
          <w:b/>
          <w:bCs/>
          <w:color w:val="0070C0"/>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p>
    <w:p>
      <w:pPr>
        <w:pStyle w:val="Normal"/>
        <w:spacing w:lineRule="auto" w:line="240"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05" w:name="_Toc67329102"/>
      <w:bookmarkEnd w:id="105"/>
      <w:r>
        <w:rPr>
          <w:rFonts w:eastAsia="Times New Roman" w:cs="Times New Roman" w:ascii="Trebuchet MS" w:hAnsi="Trebuchet MS"/>
          <w:b/>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На территории муниципального образования Краснопламенское (сельское поселение) открытые системы теплоснабжения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Строительство индивидуальных и (или) центральных тепловых пунктов для перевода из открытой системы теплоснабжения в закрытую не предусматривается.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06" w:name="_Toc67329103"/>
      <w:bookmarkEnd w:id="106"/>
      <w:r>
        <w:rPr>
          <w:rFonts w:eastAsia="Times New Roman" w:cs="Times New Roman" w:ascii="Trebuchet MS" w:hAnsi="Trebuchet MS"/>
          <w:b/>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pPr>
        <w:sectPr>
          <w:headerReference w:type="default" r:id="rId16"/>
          <w:footerReference w:type="default" r:id="rId17"/>
          <w:type w:val="nextPage"/>
          <w:pgSz w:w="11906" w:h="16838"/>
          <w:pgMar w:left="1134" w:right="851" w:gutter="0" w:header="0" w:top="1134" w:footer="0" w:bottom="1134"/>
          <w:pgNumType w:fmt="decimal"/>
          <w:formProt w:val="false"/>
          <w:textDirection w:val="lrTb"/>
          <w:docGrid w:type="default" w:linePitch="100" w:charSpace="4096"/>
        </w:sect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Открытые системы теплоснабжения (горячего водоснабжения) на территории муниципального образования Краснопламенское (сельское поселение)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pPr>
        <w:pStyle w:val="Normal"/>
        <w:keepNext w:val="true"/>
        <w:numPr>
          <w:ilvl w:val="0"/>
          <w:numId w:val="0"/>
        </w:numPr>
        <w:spacing w:lineRule="auto" w:line="276" w:before="120" w:after="0"/>
        <w:ind w:left="0" w:hanging="0"/>
        <w:jc w:val="both"/>
        <w:outlineLvl w:val="0"/>
        <w:rPr>
          <w:rFonts w:ascii="Trebuchet MS" w:hAnsi="Trebuchet MS" w:eastAsia="Times New Roman" w:cs="Times New Roman"/>
          <w:b/>
          <w:b/>
          <w:bCs/>
          <w:color w:val="0070C0"/>
          <w:kern w:val="2"/>
          <w:sz w:val="24"/>
          <w:szCs w:val="24"/>
          <w:lang w:eastAsia="ru-RU"/>
        </w:rPr>
      </w:pPr>
      <w:bookmarkStart w:id="107" w:name="_Toc67329104"/>
      <w:bookmarkStart w:id="108" w:name="_Toc358669594"/>
      <w:bookmarkStart w:id="109" w:name="_Toc375163472"/>
      <w:bookmarkEnd w:id="107"/>
      <w:bookmarkEnd w:id="108"/>
      <w:bookmarkEnd w:id="109"/>
      <w:r>
        <w:rPr>
          <w:rFonts w:eastAsia="Times New Roman" w:cs="Times New Roman" w:ascii="Trebuchet MS" w:hAnsi="Trebuchet MS"/>
          <w:b/>
          <w:bCs/>
          <w:color w:val="0070C0"/>
          <w:kern w:val="2"/>
          <w:sz w:val="24"/>
          <w:szCs w:val="24"/>
          <w:lang w:eastAsia="ru-RU"/>
        </w:rPr>
        <w:t>Раздел 8. Перспективные топливные балансы.</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10" w:name="_Toc67329105"/>
      <w:bookmarkEnd w:id="110"/>
      <w:r>
        <w:rPr>
          <w:rFonts w:eastAsia="Times New Roman" w:cs="Times New Roman" w:ascii="Trebuchet MS" w:hAnsi="Trebuchet MS"/>
          <w:b/>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перспективе для муниципального образования Краснопламенское (сельское поселение)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соответствии с распоряжением администрации Владимирской области от 30.09.2021 г. № 773-р «Об утверждении графика перевода потребителей Владимирской области на резервные виды топлива при похолоданиях в I квартале 2022 года» перевод на резервные виды топлива на территории муниципального образования источников теплоснабжения не осуществляется.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11" w:name="_Toc67329106"/>
      <w:r>
        <w:rPr>
          <w:rFonts w:eastAsia="Times New Roman" w:cs="Times New Roman" w:ascii="Trebuchet MS" w:hAnsi="Trebuchet MS"/>
          <w:b/>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11"/>
      <w:r>
        <w:rPr>
          <w:rFonts w:eastAsia="Times New Roman" w:cs="Times New Roman" w:ascii="Trebuchet MS" w:hAnsi="Trebuchet MS"/>
          <w:b/>
          <w:sz w:val="24"/>
          <w:szCs w:val="24"/>
          <w:lang w:eastAsia="ru-RU"/>
        </w:rPr>
        <w:t xml:space="preserve"> </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t xml:space="preserve">Индивидуальные источники тепловой энергии в частных жилых домах в качестве топлива используют природный газ, электроэнергию и дрова. </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t>К местным видам топлива на территории муниципального образования относятся дрова.</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t>Возобновляемые источники энергии на территории муниципального образования отсутствуют.</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12" w:name="_Toc67329107"/>
      <w:r>
        <w:rPr>
          <w:rFonts w:eastAsia="Times New Roman" w:cs="Times New Roman" w:ascii="Trebuchet MS" w:hAnsi="Trebuchet MS"/>
          <w:b/>
          <w:sz w:val="24"/>
          <w:szCs w:val="24"/>
          <w:lang w:eastAsia="ru-RU"/>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112"/>
      <w:r>
        <w:rPr>
          <w:rFonts w:eastAsia="Times New Roman" w:cs="Times New Roman" w:ascii="Trebuchet MS" w:hAnsi="Trebuchet MS"/>
          <w:b/>
          <w:sz w:val="24"/>
          <w:szCs w:val="24"/>
          <w:lang w:eastAsia="ru-RU"/>
        </w:rPr>
        <w:t xml:space="preserve"> </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Информация о низшей теплоте сгорания топлива, используемого для производства тепловой энергии по системам теплоснабжения представлена в таблице ниже.</w:t>
      </w:r>
    </w:p>
    <w:p>
      <w:pPr>
        <w:pStyle w:val="Normal"/>
        <w:spacing w:lineRule="auto" w:line="276" w:before="0" w:after="0"/>
        <w:jc w:val="both"/>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t xml:space="preserve">Таблица 10.4.1 – </w:t>
      </w:r>
      <w:bookmarkStart w:id="113" w:name="_Hlk90131233"/>
      <w:r>
        <w:rPr>
          <w:rFonts w:eastAsia="Times New Roman" w:cs="Times New Roman" w:ascii="Trebuchet MS" w:hAnsi="Trebuchet MS"/>
          <w:b/>
          <w:sz w:val="24"/>
          <w:szCs w:val="24"/>
          <w:lang w:eastAsia="ru-RU"/>
        </w:rPr>
        <w:t>Виды топлива применяемые</w:t>
      </w:r>
      <w:bookmarkStart w:id="114" w:name="_Hlk65566739"/>
      <w:bookmarkEnd w:id="113"/>
      <w:bookmarkEnd w:id="114"/>
      <w:r>
        <w:rPr>
          <w:rFonts w:eastAsia="Times New Roman" w:cs="Times New Roman" w:ascii="Trebuchet MS" w:hAnsi="Trebuchet MS"/>
          <w:b/>
          <w:sz w:val="24"/>
          <w:szCs w:val="24"/>
          <w:lang w:eastAsia="ru-RU"/>
        </w:rPr>
        <w:t xml:space="preserve"> на территории муниципального образования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125"/>
        <w:gridCol w:w="4668"/>
        <w:gridCol w:w="1363"/>
        <w:gridCol w:w="2764"/>
      </w:tblGrid>
      <w:tr>
        <w:trPr>
          <w:trHeight w:val="20" w:hRule="atLeast"/>
        </w:trPr>
        <w:tc>
          <w:tcPr>
            <w:tcW w:w="1125"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lang w:eastAsia="ru-RU"/>
              </w:rPr>
            </w:pPr>
            <w:r>
              <w:rPr>
                <w:rFonts w:eastAsia="Times New Roman" w:cs="Calibri" w:ascii="Trebuchet MS" w:hAnsi="Trebuchet MS"/>
                <w:b/>
                <w:bCs/>
                <w:color w:val="000000"/>
                <w:lang w:eastAsia="ru-RU"/>
              </w:rPr>
              <w:t>N п/п</w:t>
            </w:r>
          </w:p>
        </w:tc>
        <w:tc>
          <w:tcPr>
            <w:tcW w:w="466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lang w:eastAsia="ru-RU"/>
              </w:rPr>
            </w:pPr>
            <w:r>
              <w:rPr>
                <w:rFonts w:eastAsia="Times New Roman" w:cs="Calibri" w:ascii="Trebuchet MS" w:hAnsi="Trebuchet MS"/>
                <w:b/>
                <w:bCs/>
                <w:color w:val="000000"/>
                <w:lang w:eastAsia="ru-RU"/>
              </w:rPr>
              <w:t>Наименование источников теплоснабжения</w:t>
            </w:r>
          </w:p>
        </w:tc>
        <w:tc>
          <w:tcPr>
            <w:tcW w:w="1363"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lang w:eastAsia="ru-RU"/>
              </w:rPr>
            </w:pPr>
            <w:r>
              <w:rPr>
                <w:rFonts w:eastAsia="Times New Roman" w:cs="Calibri" w:ascii="Trebuchet MS" w:hAnsi="Trebuchet MS"/>
                <w:b/>
                <w:bCs/>
                <w:color w:val="000000"/>
                <w:lang w:eastAsia="ru-RU"/>
              </w:rPr>
              <w:t>Вид топлива</w:t>
            </w:r>
          </w:p>
        </w:tc>
        <w:tc>
          <w:tcPr>
            <w:tcW w:w="2764"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lang w:eastAsia="ru-RU"/>
              </w:rPr>
            </w:pPr>
            <w:r>
              <w:rPr>
                <w:rFonts w:eastAsia="Times New Roman" w:cs="Calibri" w:ascii="Trebuchet MS" w:hAnsi="Trebuchet MS"/>
                <w:b/>
                <w:bCs/>
                <w:color w:val="000000"/>
                <w:lang w:eastAsia="ru-RU"/>
              </w:rPr>
              <w:t>Средняя теплотворная способность топлива, ккал/кг</w:t>
            </w:r>
          </w:p>
        </w:tc>
      </w:tr>
      <w:tr>
        <w:trPr>
          <w:trHeight w:val="20" w:hRule="atLeast"/>
        </w:trPr>
        <w:tc>
          <w:tcPr>
            <w:tcW w:w="9920" w:type="dxa"/>
            <w:gridSpan w:val="4"/>
            <w:tcBorders>
              <w:top w:val="single" w:sz="4" w:space="0" w:color="00000A"/>
              <w:left w:val="single" w:sz="4" w:space="0" w:color="00000A"/>
              <w:bottom w:val="single" w:sz="4" w:space="0" w:color="00000A"/>
              <w:right w:val="single" w:sz="4" w:space="0" w:color="00000A"/>
            </w:tcBorders>
            <w:shd w:color="000000" w:fill="FFFF99" w:val="clear"/>
            <w:vAlign w:val="center"/>
          </w:tcPr>
          <w:p>
            <w:pPr>
              <w:pStyle w:val="Normal"/>
              <w:widowControl w:val="false"/>
              <w:spacing w:lineRule="auto" w:line="240" w:before="0" w:after="0"/>
              <w:jc w:val="center"/>
              <w:rPr>
                <w:rFonts w:ascii="Trebuchet MS" w:hAnsi="Trebuchet MS" w:eastAsia="Times New Roman" w:cs="Calibri"/>
                <w:b/>
                <w:b/>
                <w:bCs/>
                <w:color w:val="000000"/>
                <w:lang w:eastAsia="ru-RU"/>
              </w:rPr>
            </w:pPr>
            <w:r>
              <w:rPr>
                <w:rFonts w:eastAsia="Times New Roman" w:cs="Calibri" w:ascii="Trebuchet MS" w:hAnsi="Trebuchet MS"/>
                <w:b/>
                <w:bCs/>
                <w:color w:val="000000"/>
                <w:lang w:eastAsia="ru-RU"/>
              </w:rPr>
              <w:t>Краснопламенское (сельское поселение)</w:t>
            </w:r>
          </w:p>
        </w:tc>
      </w:tr>
      <w:tr>
        <w:trPr>
          <w:trHeight w:val="20" w:hRule="atLeast"/>
        </w:trPr>
        <w:tc>
          <w:tcPr>
            <w:tcW w:w="1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1</w:t>
            </w:r>
          </w:p>
        </w:tc>
        <w:tc>
          <w:tcPr>
            <w:tcW w:w="4668"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lang w:eastAsia="ru-RU"/>
              </w:rPr>
            </w:pPr>
            <w:r>
              <w:rPr>
                <w:rFonts w:eastAsia="Times New Roman" w:cs="Calibri" w:ascii="Trebuchet MS" w:hAnsi="Trebuchet MS"/>
                <w:color w:val="000000"/>
                <w:lang w:eastAsia="ru-RU"/>
              </w:rPr>
              <w:t>Индивидуальные источники теплоснабжения</w:t>
            </w:r>
          </w:p>
        </w:tc>
        <w:tc>
          <w:tcPr>
            <w:tcW w:w="136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природный газ</w:t>
            </w:r>
          </w:p>
        </w:tc>
        <w:tc>
          <w:tcPr>
            <w:tcW w:w="276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8 169</w:t>
            </w:r>
          </w:p>
        </w:tc>
      </w:tr>
      <w:tr>
        <w:trPr>
          <w:trHeight w:val="20" w:hRule="atLeast"/>
        </w:trPr>
        <w:tc>
          <w:tcPr>
            <w:tcW w:w="1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2</w:t>
            </w:r>
          </w:p>
        </w:tc>
        <w:tc>
          <w:tcPr>
            <w:tcW w:w="466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lang w:eastAsia="ru-RU"/>
              </w:rPr>
            </w:pPr>
            <w:r>
              <w:rPr>
                <w:rFonts w:eastAsia="Times New Roman" w:cs="Calibri" w:ascii="Trebuchet MS" w:hAnsi="Trebuchet MS"/>
                <w:color w:val="000000"/>
                <w:lang w:eastAsia="ru-RU"/>
              </w:rPr>
            </w:r>
          </w:p>
        </w:tc>
        <w:tc>
          <w:tcPr>
            <w:tcW w:w="136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уголь</w:t>
            </w:r>
          </w:p>
        </w:tc>
        <w:tc>
          <w:tcPr>
            <w:tcW w:w="276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5 530</w:t>
            </w:r>
          </w:p>
        </w:tc>
      </w:tr>
      <w:tr>
        <w:trPr>
          <w:trHeight w:val="20" w:hRule="atLeast"/>
        </w:trPr>
        <w:tc>
          <w:tcPr>
            <w:tcW w:w="1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3</w:t>
            </w:r>
          </w:p>
        </w:tc>
        <w:tc>
          <w:tcPr>
            <w:tcW w:w="4668"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lang w:eastAsia="ru-RU"/>
              </w:rPr>
            </w:pPr>
            <w:r>
              <w:rPr>
                <w:rFonts w:eastAsia="Times New Roman" w:cs="Calibri" w:ascii="Trebuchet MS" w:hAnsi="Trebuchet MS"/>
                <w:color w:val="000000"/>
                <w:lang w:eastAsia="ru-RU"/>
              </w:rPr>
            </w:r>
          </w:p>
        </w:tc>
        <w:tc>
          <w:tcPr>
            <w:tcW w:w="136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дрова</w:t>
            </w:r>
          </w:p>
        </w:tc>
        <w:tc>
          <w:tcPr>
            <w:tcW w:w="276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lang w:eastAsia="ru-RU"/>
              </w:rPr>
            </w:pPr>
            <w:r>
              <w:rPr>
                <w:rFonts w:eastAsia="Times New Roman" w:cs="Calibri" w:ascii="Trebuchet MS" w:hAnsi="Trebuchet MS"/>
                <w:color w:val="000000"/>
                <w:lang w:eastAsia="ru-RU"/>
              </w:rPr>
              <w:t>2 400</w:t>
            </w:r>
          </w:p>
        </w:tc>
      </w:tr>
    </w:tbl>
    <w:p>
      <w:pPr>
        <w:pStyle w:val="Normal"/>
        <w:spacing w:lineRule="auto" w:line="276" w:before="0" w:after="0"/>
        <w:jc w:val="both"/>
        <w:rPr>
          <w:rFonts w:ascii="Trebuchet MS" w:hAnsi="Trebuchet MS" w:eastAsia="Times New Roman" w:cs="Times New Roman"/>
          <w:b/>
          <w:b/>
          <w:sz w:val="24"/>
          <w:szCs w:val="24"/>
          <w:lang w:eastAsia="ru-RU"/>
        </w:rPr>
      </w:pPr>
      <w:r>
        <w:rPr>
          <w:rFonts w:eastAsia="Times New Roman" w:cs="Times New Roman" w:ascii="Trebuchet MS" w:hAnsi="Trebuchet MS"/>
          <w:b/>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15" w:name="_Toc67329108"/>
      <w:r>
        <w:rPr>
          <w:rFonts w:eastAsia="Times New Roman" w:cs="Times New Roman" w:ascii="Trebuchet MS" w:hAnsi="Trebuchet MS"/>
          <w:b/>
          <w:sz w:val="24"/>
          <w:szCs w:val="24"/>
          <w:lang w:eastAsia="ru-RU"/>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15"/>
      <w:r>
        <w:rPr>
          <w:rFonts w:eastAsia="Times New Roman" w:cs="Times New Roman" w:ascii="Trebuchet MS" w:hAnsi="Trebuchet MS"/>
          <w:b/>
          <w:sz w:val="24"/>
          <w:szCs w:val="24"/>
          <w:lang w:eastAsia="ru-RU"/>
        </w:rPr>
        <w:t xml:space="preserve"> </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На базовый год разработки Схемы теплоснабжения использование природного газа для отопления зданий осуществляется на территории 5 из 58 населенных пунктов муниципального образования: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д. Арханка;</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д. Данилково;</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пос. Искра;</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пос. Красное Пламя;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д. Ратьково.</w:t>
      </w:r>
    </w:p>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Согласно схемам газоснабжения и газификации Александровского района Владимирской области предусматривается дополнительное строительство газовой сети поселения, с доведением охвата газоснабжения жилого фонда к расчетному до 90% газифицируемых населенных пунктов.</w:t>
      </w:r>
    </w:p>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связи с вышеизложенным произведена оценка изменения показателей спроса по системе газоснабжения МО Краснопламенское сельское поселение, результаты оценки приведены в таблице 10.5.1.</w:t>
      </w:r>
    </w:p>
    <w:p>
      <w:pPr>
        <w:pStyle w:val="Normal"/>
        <w:spacing w:lineRule="auto" w:line="276" w:before="0" w:after="0"/>
        <w:jc w:val="both"/>
        <w:rPr>
          <w:rFonts w:ascii="Trebuchet MS" w:hAnsi="Trebuchet MS" w:eastAsia="Times New Roman" w:cs="Times New Roman"/>
          <w:color w:val="000000"/>
          <w:sz w:val="24"/>
          <w:szCs w:val="24"/>
          <w:lang w:eastAsia="ru-RU"/>
        </w:rPr>
      </w:pPr>
      <w:r>
        <w:rPr>
          <w:rFonts w:eastAsia="Times New Roman" w:cs="Times New Roman" w:ascii="Trebuchet MS" w:hAnsi="Trebuchet MS"/>
          <w:b/>
          <w:sz w:val="24"/>
          <w:szCs w:val="24"/>
          <w:lang w:eastAsia="ru-RU"/>
        </w:rPr>
        <w:t>Таблица 10.5.1 - Расход газа на жилищно-коммунальное хозяйство</w:t>
      </w:r>
    </w:p>
    <w:tbl>
      <w:tblPr>
        <w:tblW w:w="5000" w:type="pct"/>
        <w:jc w:val="left"/>
        <w:tblInd w:w="-2" w:type="dxa"/>
        <w:tblLayout w:type="fixed"/>
        <w:tblCellMar>
          <w:top w:w="0" w:type="dxa"/>
          <w:left w:w="0" w:type="dxa"/>
          <w:bottom w:w="0" w:type="dxa"/>
          <w:right w:w="2" w:type="dxa"/>
        </w:tblCellMar>
        <w:tblLook w:firstRow="0" w:noVBand="0" w:lastRow="0" w:firstColumn="0" w:lastColumn="0" w:noHBand="0" w:val="0000"/>
      </w:tblPr>
      <w:tblGrid>
        <w:gridCol w:w="2064"/>
        <w:gridCol w:w="1764"/>
        <w:gridCol w:w="764"/>
        <w:gridCol w:w="1764"/>
        <w:gridCol w:w="766"/>
        <w:gridCol w:w="1765"/>
        <w:gridCol w:w="1033"/>
      </w:tblGrid>
      <w:tr>
        <w:trPr>
          <w:trHeight w:val="20" w:hRule="atLeast"/>
          <w:cantSplit w:val="true"/>
        </w:trPr>
        <w:tc>
          <w:tcPr>
            <w:tcW w:w="2064" w:type="dxa"/>
            <w:vMerge w:val="restart"/>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0" w:after="0"/>
              <w:ind w:left="212" w:right="161"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w w:val="101"/>
                <w:sz w:val="18"/>
                <w:szCs w:val="18"/>
                <w:lang w:eastAsia="ru-RU"/>
              </w:rPr>
              <w:t>М</w:t>
            </w:r>
            <w:r>
              <w:rPr>
                <w:rFonts w:eastAsia="Times New Roman" w:cs="Times New Roman" w:ascii="Trebuchet MS" w:hAnsi="Trebuchet MS"/>
                <w:b/>
                <w:bCs/>
                <w:color w:val="000000"/>
                <w:spacing w:val="-1"/>
                <w:w w:val="101"/>
                <w:sz w:val="18"/>
                <w:szCs w:val="18"/>
                <w:lang w:eastAsia="ru-RU"/>
              </w:rPr>
              <w:t>уни</w:t>
            </w:r>
            <w:r>
              <w:rPr>
                <w:rFonts w:eastAsia="Times New Roman" w:cs="Times New Roman" w:ascii="Trebuchet MS" w:hAnsi="Trebuchet MS"/>
                <w:b/>
                <w:bCs/>
                <w:color w:val="000000"/>
                <w:w w:val="101"/>
                <w:sz w:val="18"/>
                <w:szCs w:val="18"/>
                <w:lang w:eastAsia="ru-RU"/>
              </w:rPr>
              <w:t>ц</w:t>
            </w:r>
            <w:r>
              <w:rPr>
                <w:rFonts w:eastAsia="Times New Roman" w:cs="Times New Roman" w:ascii="Trebuchet MS" w:hAnsi="Trebuchet MS"/>
                <w:b/>
                <w:bCs/>
                <w:color w:val="000000"/>
                <w:spacing w:val="-4"/>
                <w:w w:val="101"/>
                <w:sz w:val="18"/>
                <w:szCs w:val="18"/>
                <w:lang w:eastAsia="ru-RU"/>
              </w:rPr>
              <w:t>и</w:t>
            </w:r>
            <w:r>
              <w:rPr>
                <w:rFonts w:eastAsia="Times New Roman" w:cs="Times New Roman" w:ascii="Trebuchet MS" w:hAnsi="Trebuchet MS"/>
                <w:b/>
                <w:bCs/>
                <w:color w:val="000000"/>
                <w:w w:val="101"/>
                <w:sz w:val="18"/>
                <w:szCs w:val="18"/>
                <w:lang w:eastAsia="ru-RU"/>
              </w:rPr>
              <w:t>п</w:t>
            </w:r>
            <w:r>
              <w:rPr>
                <w:rFonts w:eastAsia="Times New Roman" w:cs="Times New Roman" w:ascii="Trebuchet MS" w:hAnsi="Trebuchet MS"/>
                <w:b/>
                <w:bCs/>
                <w:color w:val="000000"/>
                <w:spacing w:val="-1"/>
                <w:w w:val="101"/>
                <w:sz w:val="18"/>
                <w:szCs w:val="18"/>
                <w:lang w:eastAsia="ru-RU"/>
              </w:rPr>
              <w:t>а</w:t>
            </w:r>
            <w:r>
              <w:rPr>
                <w:rFonts w:eastAsia="Times New Roman" w:cs="Times New Roman" w:ascii="Trebuchet MS" w:hAnsi="Trebuchet MS"/>
                <w:b/>
                <w:bCs/>
                <w:color w:val="000000"/>
                <w:w w:val="101"/>
                <w:sz w:val="18"/>
                <w:szCs w:val="18"/>
                <w:lang w:eastAsia="ru-RU"/>
              </w:rPr>
              <w:t>льное</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об</w:t>
            </w:r>
            <w:r>
              <w:rPr>
                <w:rFonts w:eastAsia="Times New Roman" w:cs="Times New Roman" w:ascii="Trebuchet MS" w:hAnsi="Trebuchet MS"/>
                <w:b/>
                <w:bCs/>
                <w:color w:val="000000"/>
                <w:spacing w:val="2"/>
                <w:w w:val="101"/>
                <w:sz w:val="18"/>
                <w:szCs w:val="18"/>
                <w:lang w:eastAsia="ru-RU"/>
              </w:rPr>
              <w:t>р</w:t>
            </w:r>
            <w:r>
              <w:rPr>
                <w:rFonts w:eastAsia="Times New Roman" w:cs="Times New Roman" w:ascii="Trebuchet MS" w:hAnsi="Trebuchet MS"/>
                <w:b/>
                <w:bCs/>
                <w:color w:val="000000"/>
                <w:w w:val="101"/>
                <w:sz w:val="18"/>
                <w:szCs w:val="18"/>
                <w:lang w:eastAsia="ru-RU"/>
              </w:rPr>
              <w:t>азован</w:t>
            </w:r>
            <w:r>
              <w:rPr>
                <w:rFonts w:eastAsia="Times New Roman" w:cs="Times New Roman" w:ascii="Trebuchet MS" w:hAnsi="Trebuchet MS"/>
                <w:b/>
                <w:bCs/>
                <w:color w:val="000000"/>
                <w:spacing w:val="-2"/>
                <w:w w:val="101"/>
                <w:sz w:val="18"/>
                <w:szCs w:val="18"/>
                <w:lang w:eastAsia="ru-RU"/>
              </w:rPr>
              <w:t>и</w:t>
            </w:r>
            <w:r>
              <w:rPr>
                <w:rFonts w:eastAsia="Times New Roman" w:cs="Times New Roman" w:ascii="Trebuchet MS" w:hAnsi="Trebuchet MS"/>
                <w:b/>
                <w:bCs/>
                <w:color w:val="000000"/>
                <w:w w:val="101"/>
                <w:sz w:val="18"/>
                <w:szCs w:val="18"/>
                <w:lang w:eastAsia="ru-RU"/>
              </w:rPr>
              <w:t>е</w:t>
            </w:r>
          </w:p>
        </w:tc>
        <w:tc>
          <w:tcPr>
            <w:tcW w:w="2528" w:type="dxa"/>
            <w:gridSpan w:val="2"/>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0" w:after="0"/>
              <w:ind w:right="-20"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color w:val="000000"/>
                <w:spacing w:val="-1"/>
                <w:sz w:val="18"/>
                <w:szCs w:val="18"/>
                <w:lang w:eastAsia="ru-RU"/>
              </w:rPr>
              <w:t xml:space="preserve">Базовый год </w:t>
            </w:r>
            <w:r>
              <w:rPr>
                <w:rFonts w:eastAsia="Times New Roman" w:cs="Times New Roman" w:ascii="Trebuchet MS" w:hAnsi="Trebuchet MS"/>
                <w:b/>
                <w:bCs/>
                <w:color w:val="000000"/>
                <w:w w:val="101"/>
                <w:sz w:val="18"/>
                <w:szCs w:val="18"/>
                <w:lang w:eastAsia="ru-RU"/>
              </w:rPr>
              <w:t>(2020г.)</w:t>
            </w:r>
          </w:p>
        </w:tc>
        <w:tc>
          <w:tcPr>
            <w:tcW w:w="2530" w:type="dxa"/>
            <w:gridSpan w:val="2"/>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0" w:after="0"/>
              <w:ind w:left="54" w:right="-20"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color w:val="000000"/>
                <w:spacing w:val="-1"/>
                <w:sz w:val="18"/>
                <w:szCs w:val="18"/>
                <w:lang w:eastAsia="ru-RU"/>
              </w:rPr>
              <w:t xml:space="preserve">Первая очередь </w:t>
            </w:r>
            <w:r>
              <w:rPr>
                <w:rFonts w:eastAsia="Times New Roman" w:cs="Times New Roman" w:ascii="Trebuchet MS" w:hAnsi="Trebuchet MS"/>
                <w:b/>
                <w:bCs/>
                <w:color w:val="000000"/>
                <w:w w:val="101"/>
                <w:sz w:val="18"/>
                <w:szCs w:val="18"/>
                <w:lang w:eastAsia="ru-RU"/>
              </w:rPr>
              <w:t>(2025 г.)</w:t>
            </w:r>
          </w:p>
        </w:tc>
        <w:tc>
          <w:tcPr>
            <w:tcW w:w="2798" w:type="dxa"/>
            <w:gridSpan w:val="2"/>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0" w:after="0"/>
              <w:ind w:right="-20"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color w:val="000000"/>
                <w:spacing w:val="-1"/>
                <w:sz w:val="18"/>
                <w:szCs w:val="18"/>
                <w:lang w:eastAsia="ru-RU"/>
              </w:rPr>
              <w:t xml:space="preserve">Расчетный срок  </w:t>
            </w:r>
            <w:r>
              <w:rPr>
                <w:rFonts w:eastAsia="Times New Roman" w:cs="Times New Roman" w:ascii="Trebuchet MS" w:hAnsi="Trebuchet MS"/>
                <w:b/>
                <w:bCs/>
                <w:color w:val="000000"/>
                <w:w w:val="101"/>
                <w:sz w:val="18"/>
                <w:szCs w:val="18"/>
                <w:lang w:eastAsia="ru-RU"/>
              </w:rPr>
              <w:t>(2030 г.)</w:t>
            </w:r>
          </w:p>
        </w:tc>
      </w:tr>
      <w:tr>
        <w:trPr>
          <w:trHeight w:val="20" w:hRule="atLeast"/>
          <w:cantSplit w:val="true"/>
        </w:trPr>
        <w:tc>
          <w:tcPr>
            <w:tcW w:w="2064" w:type="dxa"/>
            <w:vMerge w:val="continue"/>
            <w:tcBorders>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0" w:after="0"/>
              <w:jc w:val="center"/>
              <w:rPr>
                <w:rFonts w:ascii="Trebuchet MS" w:hAnsi="Trebuchet MS" w:eastAsia="Times New Roman" w:cs="Times New Roman"/>
                <w:sz w:val="18"/>
                <w:szCs w:val="18"/>
                <w:lang w:eastAsia="ru-RU"/>
              </w:rPr>
            </w:pPr>
            <w:r>
              <w:rPr>
                <w:rFonts w:eastAsia="Times New Roman" w:cs="Times New Roman" w:ascii="Trebuchet MS" w:hAnsi="Trebuchet MS"/>
                <w:sz w:val="18"/>
                <w:szCs w:val="18"/>
                <w:lang w:eastAsia="ru-RU"/>
              </w:rPr>
            </w:r>
          </w:p>
        </w:tc>
        <w:tc>
          <w:tcPr>
            <w:tcW w:w="1764"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38" w:right="-16"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spacing w:val="1"/>
                <w:w w:val="101"/>
                <w:sz w:val="18"/>
                <w:szCs w:val="18"/>
                <w:lang w:eastAsia="ru-RU"/>
              </w:rPr>
              <w:t>Кол-во абонентов подключенных к газоснабжению, ед.</w:t>
            </w:r>
          </w:p>
        </w:tc>
        <w:tc>
          <w:tcPr>
            <w:tcW w:w="764"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38" w:right="-16"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spacing w:val="6"/>
                <w:w w:val="101"/>
                <w:sz w:val="18"/>
                <w:szCs w:val="18"/>
                <w:lang w:eastAsia="ru-RU"/>
              </w:rPr>
              <w:t>Р</w:t>
            </w:r>
            <w:r>
              <w:rPr>
                <w:rFonts w:eastAsia="Times New Roman" w:cs="Times New Roman" w:ascii="Trebuchet MS" w:hAnsi="Trebuchet MS"/>
                <w:b/>
                <w:bCs/>
                <w:color w:val="000000"/>
                <w:w w:val="101"/>
                <w:sz w:val="18"/>
                <w:szCs w:val="18"/>
                <w:lang w:eastAsia="ru-RU"/>
              </w:rPr>
              <w:t>а</w:t>
            </w:r>
            <w:r>
              <w:rPr>
                <w:rFonts w:eastAsia="Times New Roman" w:cs="Times New Roman" w:ascii="Trebuchet MS" w:hAnsi="Trebuchet MS"/>
                <w:b/>
                <w:bCs/>
                <w:color w:val="000000"/>
                <w:spacing w:val="-3"/>
                <w:w w:val="101"/>
                <w:sz w:val="18"/>
                <w:szCs w:val="18"/>
                <w:lang w:eastAsia="ru-RU"/>
              </w:rPr>
              <w:t>с</w:t>
            </w:r>
            <w:r>
              <w:rPr>
                <w:rFonts w:eastAsia="Times New Roman" w:cs="Times New Roman" w:ascii="Trebuchet MS" w:hAnsi="Trebuchet MS"/>
                <w:b/>
                <w:bCs/>
                <w:color w:val="000000"/>
                <w:w w:val="101"/>
                <w:sz w:val="18"/>
                <w:szCs w:val="18"/>
                <w:lang w:eastAsia="ru-RU"/>
              </w:rPr>
              <w:t>ход</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spacing w:val="-6"/>
                <w:w w:val="101"/>
                <w:sz w:val="18"/>
                <w:szCs w:val="18"/>
                <w:lang w:eastAsia="ru-RU"/>
              </w:rPr>
              <w:t>г</w:t>
            </w:r>
            <w:r>
              <w:rPr>
                <w:rFonts w:eastAsia="Times New Roman" w:cs="Times New Roman" w:ascii="Trebuchet MS" w:hAnsi="Trebuchet MS"/>
                <w:b/>
                <w:bCs/>
                <w:color w:val="000000"/>
                <w:w w:val="101"/>
                <w:sz w:val="18"/>
                <w:szCs w:val="18"/>
                <w:lang w:eastAsia="ru-RU"/>
              </w:rPr>
              <w:t>аз</w:t>
            </w:r>
            <w:r>
              <w:rPr>
                <w:rFonts w:eastAsia="Times New Roman" w:cs="Times New Roman" w:ascii="Trebuchet MS" w:hAnsi="Trebuchet MS"/>
                <w:b/>
                <w:bCs/>
                <w:color w:val="000000"/>
                <w:spacing w:val="-2"/>
                <w:w w:val="101"/>
                <w:sz w:val="18"/>
                <w:szCs w:val="18"/>
                <w:lang w:eastAsia="ru-RU"/>
              </w:rPr>
              <w:t>а</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млн.</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w:t>
            </w:r>
            <w:r>
              <w:rPr>
                <w:rFonts w:eastAsia="Times New Roman" w:cs="Times New Roman" w:ascii="Trebuchet MS" w:hAnsi="Trebuchet MS"/>
                <w:b/>
                <w:bCs/>
                <w:color w:val="000000"/>
                <w:position w:val="9"/>
                <w:sz w:val="18"/>
                <w:szCs w:val="18"/>
                <w:lang w:eastAsia="ru-RU"/>
              </w:rPr>
              <w:t>3</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b/>
                <w:bCs/>
                <w:color w:val="000000"/>
                <w:spacing w:val="2"/>
                <w:w w:val="101"/>
                <w:sz w:val="18"/>
                <w:szCs w:val="18"/>
                <w:lang w:eastAsia="ru-RU"/>
              </w:rPr>
              <w:t>г</w:t>
            </w:r>
            <w:r>
              <w:rPr>
                <w:rFonts w:eastAsia="Times New Roman" w:cs="Times New Roman" w:ascii="Trebuchet MS" w:hAnsi="Trebuchet MS"/>
                <w:b/>
                <w:bCs/>
                <w:color w:val="000000"/>
                <w:w w:val="101"/>
                <w:sz w:val="18"/>
                <w:szCs w:val="18"/>
                <w:lang w:eastAsia="ru-RU"/>
              </w:rPr>
              <w:t>од</w:t>
            </w:r>
          </w:p>
        </w:tc>
        <w:tc>
          <w:tcPr>
            <w:tcW w:w="1764"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38" w:right="-16"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spacing w:val="1"/>
                <w:w w:val="101"/>
                <w:sz w:val="18"/>
                <w:szCs w:val="18"/>
                <w:lang w:eastAsia="ru-RU"/>
              </w:rPr>
              <w:t>Кол-во абонентов подключенных к газоснабжению, ед.</w:t>
            </w:r>
          </w:p>
        </w:tc>
        <w:tc>
          <w:tcPr>
            <w:tcW w:w="766"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38" w:right="-16" w:hanging="0"/>
              <w:jc w:val="center"/>
              <w:rPr>
                <w:rFonts w:ascii="Trebuchet MS" w:hAnsi="Trebuchet MS" w:eastAsia="Times New Roman" w:cs="Times New Roman"/>
                <w:b/>
                <w:b/>
                <w:bCs/>
                <w:color w:val="000000"/>
                <w:spacing w:val="1"/>
                <w:w w:val="101"/>
                <w:sz w:val="18"/>
                <w:szCs w:val="18"/>
                <w:lang w:eastAsia="ru-RU"/>
              </w:rPr>
            </w:pPr>
            <w:r>
              <w:rPr>
                <w:rFonts w:eastAsia="Times New Roman" w:cs="Times New Roman" w:ascii="Trebuchet MS" w:hAnsi="Trebuchet MS"/>
                <w:b/>
                <w:bCs/>
                <w:color w:val="000000"/>
                <w:spacing w:val="6"/>
                <w:w w:val="101"/>
                <w:sz w:val="18"/>
                <w:szCs w:val="18"/>
                <w:lang w:eastAsia="ru-RU"/>
              </w:rPr>
              <w:t>Р</w:t>
            </w:r>
            <w:r>
              <w:rPr>
                <w:rFonts w:eastAsia="Times New Roman" w:cs="Times New Roman" w:ascii="Trebuchet MS" w:hAnsi="Trebuchet MS"/>
                <w:b/>
                <w:bCs/>
                <w:color w:val="000000"/>
                <w:w w:val="101"/>
                <w:sz w:val="18"/>
                <w:szCs w:val="18"/>
                <w:lang w:eastAsia="ru-RU"/>
              </w:rPr>
              <w:t>а</w:t>
            </w:r>
            <w:r>
              <w:rPr>
                <w:rFonts w:eastAsia="Times New Roman" w:cs="Times New Roman" w:ascii="Trebuchet MS" w:hAnsi="Trebuchet MS"/>
                <w:b/>
                <w:bCs/>
                <w:color w:val="000000"/>
                <w:spacing w:val="-3"/>
                <w:w w:val="101"/>
                <w:sz w:val="18"/>
                <w:szCs w:val="18"/>
                <w:lang w:eastAsia="ru-RU"/>
              </w:rPr>
              <w:t>с</w:t>
            </w:r>
            <w:r>
              <w:rPr>
                <w:rFonts w:eastAsia="Times New Roman" w:cs="Times New Roman" w:ascii="Trebuchet MS" w:hAnsi="Trebuchet MS"/>
                <w:b/>
                <w:bCs/>
                <w:color w:val="000000"/>
                <w:w w:val="101"/>
                <w:sz w:val="18"/>
                <w:szCs w:val="18"/>
                <w:lang w:eastAsia="ru-RU"/>
              </w:rPr>
              <w:t>ход</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spacing w:val="-6"/>
                <w:w w:val="101"/>
                <w:sz w:val="18"/>
                <w:szCs w:val="18"/>
                <w:lang w:eastAsia="ru-RU"/>
              </w:rPr>
              <w:t>г</w:t>
            </w:r>
            <w:r>
              <w:rPr>
                <w:rFonts w:eastAsia="Times New Roman" w:cs="Times New Roman" w:ascii="Trebuchet MS" w:hAnsi="Trebuchet MS"/>
                <w:b/>
                <w:bCs/>
                <w:color w:val="000000"/>
                <w:w w:val="101"/>
                <w:sz w:val="18"/>
                <w:szCs w:val="18"/>
                <w:lang w:eastAsia="ru-RU"/>
              </w:rPr>
              <w:t>аз</w:t>
            </w:r>
            <w:r>
              <w:rPr>
                <w:rFonts w:eastAsia="Times New Roman" w:cs="Times New Roman" w:ascii="Trebuchet MS" w:hAnsi="Trebuchet MS"/>
                <w:b/>
                <w:bCs/>
                <w:color w:val="000000"/>
                <w:spacing w:val="-2"/>
                <w:w w:val="101"/>
                <w:sz w:val="18"/>
                <w:szCs w:val="18"/>
                <w:lang w:eastAsia="ru-RU"/>
              </w:rPr>
              <w:t>а</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млн.</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w:t>
            </w:r>
            <w:r>
              <w:rPr>
                <w:rFonts w:eastAsia="Times New Roman" w:cs="Times New Roman" w:ascii="Trebuchet MS" w:hAnsi="Trebuchet MS"/>
                <w:b/>
                <w:bCs/>
                <w:color w:val="000000"/>
                <w:position w:val="9"/>
                <w:sz w:val="18"/>
                <w:szCs w:val="18"/>
                <w:lang w:eastAsia="ru-RU"/>
              </w:rPr>
              <w:t>3</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b/>
                <w:bCs/>
                <w:color w:val="000000"/>
                <w:spacing w:val="2"/>
                <w:w w:val="101"/>
                <w:sz w:val="18"/>
                <w:szCs w:val="18"/>
                <w:lang w:eastAsia="ru-RU"/>
              </w:rPr>
              <w:t>г</w:t>
            </w:r>
            <w:r>
              <w:rPr>
                <w:rFonts w:eastAsia="Times New Roman" w:cs="Times New Roman" w:ascii="Trebuchet MS" w:hAnsi="Trebuchet MS"/>
                <w:b/>
                <w:bCs/>
                <w:color w:val="000000"/>
                <w:w w:val="101"/>
                <w:sz w:val="18"/>
                <w:szCs w:val="18"/>
                <w:lang w:eastAsia="ru-RU"/>
              </w:rPr>
              <w:t>од</w:t>
            </w:r>
          </w:p>
        </w:tc>
        <w:tc>
          <w:tcPr>
            <w:tcW w:w="1765"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38" w:right="-16"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spacing w:val="1"/>
                <w:w w:val="101"/>
                <w:sz w:val="18"/>
                <w:szCs w:val="18"/>
                <w:lang w:eastAsia="ru-RU"/>
              </w:rPr>
              <w:t>Кол-во абонентов подключенных к газоснабжению, ед.</w:t>
            </w:r>
          </w:p>
        </w:tc>
        <w:tc>
          <w:tcPr>
            <w:tcW w:w="1033" w:type="dxa"/>
            <w:tcBorders>
              <w:top w:val="single" w:sz="2" w:space="0" w:color="000001"/>
              <w:left w:val="single" w:sz="2" w:space="0" w:color="000001"/>
              <w:bottom w:val="single" w:sz="2" w:space="0" w:color="000001"/>
              <w:right w:val="single" w:sz="2" w:space="0" w:color="000001"/>
            </w:tcBorders>
            <w:shd w:color="auto" w:fill="CCFF99" w:val="clear"/>
            <w:vAlign w:val="center"/>
          </w:tcPr>
          <w:p>
            <w:pPr>
              <w:pStyle w:val="Normal"/>
              <w:widowControl w:val="false"/>
              <w:spacing w:lineRule="auto" w:line="276" w:before="7" w:after="0"/>
              <w:ind w:left="198" w:right="140" w:hanging="0"/>
              <w:jc w:val="center"/>
              <w:rPr>
                <w:rFonts w:ascii="Trebuchet MS" w:hAnsi="Trebuchet MS" w:eastAsia="Times New Roman" w:cs="Times New Roman"/>
                <w:b/>
                <w:b/>
                <w:bCs/>
                <w:color w:val="000000"/>
                <w:w w:val="101"/>
                <w:sz w:val="18"/>
                <w:szCs w:val="18"/>
                <w:lang w:eastAsia="ru-RU"/>
              </w:rPr>
            </w:pPr>
            <w:r>
              <w:rPr>
                <w:rFonts w:eastAsia="Times New Roman" w:cs="Times New Roman" w:ascii="Trebuchet MS" w:hAnsi="Trebuchet MS"/>
                <w:b/>
                <w:bCs/>
                <w:color w:val="000000"/>
                <w:spacing w:val="6"/>
                <w:w w:val="101"/>
                <w:sz w:val="18"/>
                <w:szCs w:val="18"/>
                <w:lang w:eastAsia="ru-RU"/>
              </w:rPr>
              <w:t>Р</w:t>
            </w:r>
            <w:r>
              <w:rPr>
                <w:rFonts w:eastAsia="Times New Roman" w:cs="Times New Roman" w:ascii="Trebuchet MS" w:hAnsi="Trebuchet MS"/>
                <w:b/>
                <w:bCs/>
                <w:color w:val="000000"/>
                <w:w w:val="101"/>
                <w:sz w:val="18"/>
                <w:szCs w:val="18"/>
                <w:lang w:eastAsia="ru-RU"/>
              </w:rPr>
              <w:t>а</w:t>
            </w:r>
            <w:r>
              <w:rPr>
                <w:rFonts w:eastAsia="Times New Roman" w:cs="Times New Roman" w:ascii="Trebuchet MS" w:hAnsi="Trebuchet MS"/>
                <w:b/>
                <w:bCs/>
                <w:color w:val="000000"/>
                <w:spacing w:val="-3"/>
                <w:w w:val="101"/>
                <w:sz w:val="18"/>
                <w:szCs w:val="18"/>
                <w:lang w:eastAsia="ru-RU"/>
              </w:rPr>
              <w:t>с</w:t>
            </w:r>
            <w:r>
              <w:rPr>
                <w:rFonts w:eastAsia="Times New Roman" w:cs="Times New Roman" w:ascii="Trebuchet MS" w:hAnsi="Trebuchet MS"/>
                <w:b/>
                <w:bCs/>
                <w:color w:val="000000"/>
                <w:w w:val="101"/>
                <w:sz w:val="18"/>
                <w:szCs w:val="18"/>
                <w:lang w:eastAsia="ru-RU"/>
              </w:rPr>
              <w:t>ход</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spacing w:val="-6"/>
                <w:w w:val="101"/>
                <w:sz w:val="18"/>
                <w:szCs w:val="18"/>
                <w:lang w:eastAsia="ru-RU"/>
              </w:rPr>
              <w:t>г</w:t>
            </w:r>
            <w:r>
              <w:rPr>
                <w:rFonts w:eastAsia="Times New Roman" w:cs="Times New Roman" w:ascii="Trebuchet MS" w:hAnsi="Trebuchet MS"/>
                <w:b/>
                <w:bCs/>
                <w:color w:val="000000"/>
                <w:w w:val="101"/>
                <w:sz w:val="18"/>
                <w:szCs w:val="18"/>
                <w:lang w:eastAsia="ru-RU"/>
              </w:rPr>
              <w:t>аз</w:t>
            </w:r>
            <w:r>
              <w:rPr>
                <w:rFonts w:eastAsia="Times New Roman" w:cs="Times New Roman" w:ascii="Trebuchet MS" w:hAnsi="Trebuchet MS"/>
                <w:b/>
                <w:bCs/>
                <w:color w:val="000000"/>
                <w:spacing w:val="-2"/>
                <w:w w:val="101"/>
                <w:sz w:val="18"/>
                <w:szCs w:val="18"/>
                <w:lang w:eastAsia="ru-RU"/>
              </w:rPr>
              <w:t>а</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млн.</w:t>
            </w:r>
            <w:r>
              <w:rPr>
                <w:rFonts w:eastAsia="Times New Roman" w:cs="Times New Roman" w:ascii="Trebuchet MS" w:hAnsi="Trebuchet MS"/>
                <w:color w:val="000000"/>
                <w:sz w:val="18"/>
                <w:szCs w:val="18"/>
                <w:lang w:eastAsia="ru-RU"/>
              </w:rPr>
              <w:t xml:space="preserve"> </w:t>
            </w:r>
            <w:r>
              <w:rPr>
                <w:rFonts w:eastAsia="Times New Roman" w:cs="Times New Roman" w:ascii="Trebuchet MS" w:hAnsi="Trebuchet MS"/>
                <w:b/>
                <w:bCs/>
                <w:color w:val="000000"/>
                <w:w w:val="101"/>
                <w:sz w:val="18"/>
                <w:szCs w:val="18"/>
                <w:lang w:eastAsia="ru-RU"/>
              </w:rPr>
              <w:t>м</w:t>
            </w:r>
            <w:r>
              <w:rPr>
                <w:rFonts w:eastAsia="Times New Roman" w:cs="Times New Roman" w:ascii="Trebuchet MS" w:hAnsi="Trebuchet MS"/>
                <w:b/>
                <w:bCs/>
                <w:color w:val="000000"/>
                <w:position w:val="9"/>
                <w:sz w:val="18"/>
                <w:szCs w:val="18"/>
                <w:lang w:eastAsia="ru-RU"/>
              </w:rPr>
              <w:t>3</w:t>
            </w:r>
            <w:r>
              <w:rPr>
                <w:rFonts w:eastAsia="Times New Roman" w:cs="Times New Roman" w:ascii="Trebuchet MS" w:hAnsi="Trebuchet MS"/>
                <w:b/>
                <w:bCs/>
                <w:color w:val="000000"/>
                <w:w w:val="101"/>
                <w:sz w:val="18"/>
                <w:szCs w:val="18"/>
                <w:lang w:eastAsia="ru-RU"/>
              </w:rPr>
              <w:t>/</w:t>
            </w:r>
            <w:r>
              <w:rPr>
                <w:rFonts w:eastAsia="Times New Roman" w:cs="Times New Roman" w:ascii="Trebuchet MS" w:hAnsi="Trebuchet MS"/>
                <w:b/>
                <w:bCs/>
                <w:color w:val="000000"/>
                <w:spacing w:val="2"/>
                <w:w w:val="101"/>
                <w:sz w:val="18"/>
                <w:szCs w:val="18"/>
                <w:lang w:eastAsia="ru-RU"/>
              </w:rPr>
              <w:t>г</w:t>
            </w:r>
            <w:r>
              <w:rPr>
                <w:rFonts w:eastAsia="Times New Roman" w:cs="Times New Roman" w:ascii="Trebuchet MS" w:hAnsi="Trebuchet MS"/>
                <w:b/>
                <w:bCs/>
                <w:color w:val="000000"/>
                <w:w w:val="101"/>
                <w:sz w:val="18"/>
                <w:szCs w:val="18"/>
                <w:lang w:eastAsia="ru-RU"/>
              </w:rPr>
              <w:t>од</w:t>
            </w:r>
          </w:p>
        </w:tc>
      </w:tr>
      <w:tr>
        <w:trPr>
          <w:trHeight w:val="20" w:hRule="atLeast"/>
          <w:cantSplit w:val="true"/>
        </w:trPr>
        <w:tc>
          <w:tcPr>
            <w:tcW w:w="2064"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tabs>
                <w:tab w:val="clear" w:pos="709"/>
                <w:tab w:val="left" w:pos="1843" w:leader="none"/>
              </w:tabs>
              <w:spacing w:lineRule="auto" w:line="276" w:before="10" w:after="0"/>
              <w:ind w:left="111" w:right="124" w:hanging="0"/>
              <w:jc w:val="center"/>
              <w:rPr>
                <w:rFonts w:ascii="Trebuchet MS" w:hAnsi="Trebuchet MS" w:eastAsia="Times New Roman" w:cs="Times New Roman"/>
                <w:color w:val="000000"/>
                <w:spacing w:val="1"/>
                <w:w w:val="102"/>
                <w:sz w:val="18"/>
                <w:szCs w:val="18"/>
                <w:lang w:eastAsia="ru-RU"/>
              </w:rPr>
            </w:pPr>
            <w:r>
              <w:rPr>
                <w:rFonts w:eastAsia="Times New Roman" w:cs="Times New Roman" w:ascii="Trebuchet MS" w:hAnsi="Trebuchet MS"/>
                <w:color w:val="000000"/>
                <w:spacing w:val="2"/>
                <w:w w:val="102"/>
                <w:sz w:val="18"/>
                <w:szCs w:val="18"/>
                <w:lang w:eastAsia="ru-RU"/>
              </w:rPr>
              <w:t>Краснопламенское сельское поселение</w:t>
            </w:r>
          </w:p>
        </w:tc>
        <w:tc>
          <w:tcPr>
            <w:tcW w:w="1764"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r>
              <w:rPr>
                <w:rFonts w:eastAsia="Times New Roman" w:cs="Times New Roman" w:ascii="Trebuchet MS" w:hAnsi="Trebuchet MS"/>
                <w:color w:val="000000"/>
                <w:w w:val="101"/>
                <w:sz w:val="18"/>
                <w:szCs w:val="18"/>
                <w:lang w:eastAsia="ru-RU"/>
              </w:rPr>
              <w:t>753</w:t>
            </w:r>
          </w:p>
        </w:tc>
        <w:tc>
          <w:tcPr>
            <w:tcW w:w="764"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r>
              <w:rPr>
                <w:rFonts w:eastAsia="Times New Roman" w:cs="Times New Roman" w:ascii="Trebuchet MS" w:hAnsi="Trebuchet MS"/>
                <w:color w:val="000000"/>
                <w:w w:val="101"/>
                <w:sz w:val="18"/>
                <w:szCs w:val="18"/>
                <w:lang w:eastAsia="ru-RU"/>
              </w:rPr>
              <w:t>1,53</w:t>
            </w:r>
          </w:p>
        </w:tc>
        <w:tc>
          <w:tcPr>
            <w:tcW w:w="1764"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r>
              <w:rPr>
                <w:rFonts w:eastAsia="Times New Roman" w:cs="Times New Roman" w:ascii="Trebuchet MS" w:hAnsi="Trebuchet MS"/>
                <w:color w:val="000000"/>
                <w:w w:val="101"/>
                <w:sz w:val="18"/>
                <w:szCs w:val="18"/>
                <w:lang w:eastAsia="ru-RU"/>
              </w:rPr>
              <w:t>948</w:t>
            </w:r>
          </w:p>
        </w:tc>
        <w:tc>
          <w:tcPr>
            <w:tcW w:w="766"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r>
              <w:rPr>
                <w:rFonts w:eastAsia="Times New Roman" w:cs="Times New Roman" w:ascii="Trebuchet MS" w:hAnsi="Trebuchet MS"/>
                <w:color w:val="000000"/>
                <w:w w:val="101"/>
                <w:sz w:val="18"/>
                <w:szCs w:val="18"/>
                <w:lang w:eastAsia="ru-RU"/>
              </w:rPr>
              <w:t>1,931</w:t>
            </w:r>
          </w:p>
        </w:tc>
        <w:tc>
          <w:tcPr>
            <w:tcW w:w="176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r>
              <w:rPr>
                <w:rFonts w:eastAsia="Times New Roman" w:cs="Times New Roman" w:ascii="Trebuchet MS" w:hAnsi="Trebuchet MS"/>
                <w:color w:val="000000"/>
                <w:w w:val="101"/>
                <w:sz w:val="18"/>
                <w:szCs w:val="18"/>
                <w:lang w:eastAsia="ru-RU"/>
              </w:rPr>
              <w:t>1078</w:t>
            </w:r>
          </w:p>
        </w:tc>
        <w:tc>
          <w:tcPr>
            <w:tcW w:w="1033"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lineRule="auto" w:line="276" w:before="0" w:after="0"/>
              <w:jc w:val="center"/>
              <w:rPr>
                <w:rFonts w:ascii="Trebuchet MS" w:hAnsi="Trebuchet MS" w:eastAsia="Times New Roman" w:cs="Times New Roman"/>
                <w:color w:val="000000"/>
                <w:w w:val="101"/>
                <w:sz w:val="18"/>
                <w:szCs w:val="18"/>
                <w:lang w:eastAsia="ru-RU"/>
              </w:rPr>
            </w:pPr>
            <w:bookmarkStart w:id="116" w:name="_Hlk74134970"/>
            <w:bookmarkEnd w:id="116"/>
            <w:r>
              <w:rPr>
                <w:rFonts w:eastAsia="Times New Roman" w:cs="Times New Roman" w:ascii="Trebuchet MS" w:hAnsi="Trebuchet MS"/>
                <w:color w:val="000000"/>
                <w:w w:val="101"/>
                <w:sz w:val="18"/>
                <w:szCs w:val="18"/>
                <w:lang w:eastAsia="ru-RU"/>
              </w:rPr>
              <w:t>2,197</w:t>
            </w:r>
          </w:p>
        </w:tc>
      </w:tr>
    </w:tbl>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xml:space="preserve">Увеличение общего объёма прогнозируемого спроса природного газа в границах МО Краснопламенское сельское поселение к 2030 году оценивается на +43,6% от уровня 2020 года, в связи с этим возрастёт и максимальная фактическая загрузка существующих ГРС. </w:t>
      </w:r>
    </w:p>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Прогнозное увеличение количества абонентов, подключенных к системе газоснабжения составит:</w:t>
      </w:r>
    </w:p>
    <w:p>
      <w:pPr>
        <w:pStyle w:val="Normal"/>
        <w:spacing w:lineRule="auto" w:line="276" w:before="0" w:after="0"/>
        <w:ind w:firstLine="709"/>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 на первую очередь (до 2025 года): 195 ед.;</w:t>
      </w:r>
    </w:p>
    <w:p>
      <w:pPr>
        <w:pStyle w:val="Normal"/>
        <w:spacing w:lineRule="auto" w:line="276" w:before="0" w:after="0"/>
        <w:ind w:firstLine="709"/>
        <w:jc w:val="both"/>
        <w:rPr>
          <w:rFonts w:ascii="Trebuchet MS" w:hAnsi="Trebuchet MS" w:eastAsia="Times New Roman" w:cs="Times New Roman"/>
          <w:sz w:val="24"/>
          <w:szCs w:val="24"/>
          <w:lang w:eastAsia="ru-RU"/>
        </w:rPr>
      </w:pPr>
      <w:bookmarkStart w:id="117" w:name="_Hlk90131255"/>
      <w:bookmarkEnd w:id="117"/>
      <w:r>
        <w:rPr>
          <w:rFonts w:eastAsia="Times New Roman" w:cs="Times New Roman" w:ascii="Trebuchet MS" w:hAnsi="Trebuchet MS"/>
          <w:sz w:val="24"/>
          <w:szCs w:val="24"/>
          <w:lang w:eastAsia="ru-RU"/>
        </w:rPr>
        <w:t>- на расчетный срок (до 2030 года): 130 ед.</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18" w:name="_Toc67329109"/>
      <w:r>
        <w:rPr>
          <w:rFonts w:eastAsia="Times New Roman" w:cs="Times New Roman" w:ascii="Trebuchet MS" w:hAnsi="Trebuchet MS"/>
          <w:b/>
          <w:sz w:val="24"/>
          <w:szCs w:val="24"/>
          <w:lang w:eastAsia="ru-RU"/>
        </w:rPr>
        <w:t>8.5. Приоритетное направление развития муниципального образования.</w:t>
      </w:r>
      <w:bookmarkEnd w:id="118"/>
      <w:r>
        <w:rPr>
          <w:rFonts w:eastAsia="Times New Roman" w:cs="Times New Roman" w:ascii="Trebuchet MS" w:hAnsi="Trebuchet MS"/>
          <w:b/>
          <w:sz w:val="24"/>
          <w:szCs w:val="24"/>
          <w:lang w:eastAsia="ru-RU"/>
        </w:rPr>
        <w:t xml:space="preserve"> </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Приоритетным направлением развития топливного баланса муниципального образования муниципального образования Краснопламенское (сельское поселение) является использование природного газа как основного вида топлива котельных.</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Согласно перспективной схеме газификации муниципального образования Краснопламенское (сельское поселение) планируется строительство межпоселковых газопроводов в следующих направлениях (рисунок 8.5.1):</w:t>
      </w:r>
    </w:p>
    <w:p>
      <w:pPr>
        <w:pStyle w:val="ListParagraph"/>
        <w:numPr>
          <w:ilvl w:val="0"/>
          <w:numId w:val="2"/>
        </w:numPr>
        <w:spacing w:lineRule="auto" w:line="276" w:before="0" w:after="0"/>
        <w:ind w:left="0" w:firstLine="426"/>
        <w:rPr>
          <w:rFonts w:ascii="Trebuchet MS" w:hAnsi="Trebuchet MS"/>
          <w:sz w:val="24"/>
        </w:rPr>
      </w:pPr>
      <w:r>
        <w:rPr>
          <w:rFonts w:ascii="Trebuchet MS" w:hAnsi="Trebuchet MS"/>
          <w:sz w:val="24"/>
        </w:rPr>
        <w:t xml:space="preserve">Газопровод межпоселковый д. Старая - д. Дубна - д. Конюхово - д. Корелы Александровского района Владимирской области; </w:t>
      </w:r>
    </w:p>
    <w:p>
      <w:pPr>
        <w:pStyle w:val="ListParagraph"/>
        <w:numPr>
          <w:ilvl w:val="0"/>
          <w:numId w:val="2"/>
        </w:numPr>
        <w:spacing w:lineRule="auto" w:line="276" w:before="0" w:after="0"/>
        <w:ind w:left="0" w:firstLine="426"/>
        <w:rPr>
          <w:rFonts w:ascii="Trebuchet MS" w:hAnsi="Trebuchet MS"/>
          <w:sz w:val="24"/>
        </w:rPr>
      </w:pPr>
      <w:r>
        <w:rPr>
          <w:rFonts w:ascii="Trebuchet MS" w:hAnsi="Trebuchet MS"/>
          <w:sz w:val="24"/>
        </w:rPr>
        <w:t>Межпоселковый газопровод от пос. Красное Пламя - д. Измайлово - д. Обашево - д. Антонка - д. Вишняково - д. Большое Михалево - д. Вертягино Александровского района Владимирской области;</w:t>
      </w:r>
    </w:p>
    <w:p>
      <w:pPr>
        <w:sectPr>
          <w:headerReference w:type="default" r:id="rId18"/>
          <w:footerReference w:type="default" r:id="rId19"/>
          <w:type w:val="nextPage"/>
          <w:pgSz w:w="11906" w:h="16838"/>
          <w:pgMar w:left="1134" w:right="851" w:gutter="0" w:header="397" w:top="1134" w:footer="397" w:bottom="1134"/>
          <w:pgNumType w:fmt="decimal"/>
          <w:formProt w:val="false"/>
          <w:textDirection w:val="lrTb"/>
          <w:docGrid w:type="default" w:linePitch="360" w:charSpace="4096"/>
        </w:sectPr>
        <w:pStyle w:val="ListParagraph"/>
        <w:numPr>
          <w:ilvl w:val="0"/>
          <w:numId w:val="2"/>
        </w:numPr>
        <w:spacing w:lineRule="auto" w:line="276" w:before="0" w:after="0"/>
        <w:ind w:left="0" w:firstLine="426"/>
        <w:rPr>
          <w:rFonts w:ascii="Trebuchet MS" w:hAnsi="Trebuchet MS"/>
          <w:sz w:val="24"/>
        </w:rPr>
      </w:pPr>
      <w:r>
        <w:rPr>
          <w:rFonts w:ascii="Trebuchet MS" w:hAnsi="Trebuchet MS"/>
          <w:sz w:val="24"/>
        </w:rPr>
        <w:t>Газопровод высокого давления до ПРГ, ПРГ в д. Лисавы Александровского района.</w:t>
      </w:r>
    </w:p>
    <w:p>
      <w:pPr>
        <w:pStyle w:val="Normal"/>
        <w:spacing w:lineRule="auto" w:line="276" w:before="0" w:after="0"/>
        <w:jc w:val="center"/>
        <w:rPr>
          <w:rFonts w:ascii="Trebuchet MS" w:hAnsi="Trebuchet MS" w:eastAsia="Times New Roman" w:cs="Times New Roman"/>
          <w:sz w:val="24"/>
          <w:szCs w:val="24"/>
          <w:lang w:eastAsia="ru-RU"/>
        </w:rPr>
      </w:pPr>
      <w:r>
        <w:rPr/>
        <w:drawing>
          <wp:inline distT="0" distB="0" distL="0" distR="0">
            <wp:extent cx="8230870" cy="5820410"/>
            <wp:effectExtent l="0" t="0" r="0" b="0"/>
            <wp:docPr id="3" name="Рисунок 9"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Изображение выглядит как карта&#10;&#10;Автоматически созданное описание"/>
                    <pic:cNvPicPr>
                      <a:picLocks noChangeAspect="1" noChangeArrowheads="1"/>
                    </pic:cNvPicPr>
                  </pic:nvPicPr>
                  <pic:blipFill>
                    <a:blip r:embed="rId20"/>
                    <a:stretch>
                      <a:fillRect/>
                    </a:stretch>
                  </pic:blipFill>
                  <pic:spPr bwMode="auto">
                    <a:xfrm>
                      <a:off x="0" y="0"/>
                      <a:ext cx="8230870" cy="5820410"/>
                    </a:xfrm>
                    <a:prstGeom prst="rect">
                      <a:avLst/>
                    </a:prstGeom>
                  </pic:spPr>
                </pic:pic>
              </a:graphicData>
            </a:graphic>
          </wp:inline>
        </w:drawing>
      </w:r>
    </w:p>
    <w:p>
      <w:pPr>
        <w:sectPr>
          <w:headerReference w:type="default" r:id="rId21"/>
          <w:footerReference w:type="default" r:id="rId22"/>
          <w:type w:val="nextPage"/>
          <w:pgSz w:orient="landscape" w:w="16838" w:h="11906"/>
          <w:pgMar w:left="1134" w:right="1134" w:gutter="0" w:header="397" w:top="1134" w:footer="397" w:bottom="851"/>
          <w:pgNumType w:fmt="decimal"/>
          <w:formProt w:val="false"/>
          <w:textDirection w:val="lrTb"/>
          <w:docGrid w:type="default" w:linePitch="360" w:charSpace="4096"/>
        </w:sectPr>
        <w:pStyle w:val="Normal"/>
        <w:spacing w:lineRule="auto" w:line="276" w:before="0" w:after="0"/>
        <w:jc w:val="center"/>
        <w:rPr>
          <w:rFonts w:ascii="Trebuchet MS" w:hAnsi="Trebuchet MS" w:eastAsia="Times New Roman" w:cs="Times New Roman"/>
          <w:sz w:val="24"/>
          <w:szCs w:val="24"/>
          <w:lang w:eastAsia="ru-RU"/>
        </w:rPr>
      </w:pPr>
      <w:bookmarkStart w:id="119" w:name="_Hlk90131367"/>
      <w:bookmarkEnd w:id="119"/>
      <w:r>
        <w:rPr>
          <w:rFonts w:eastAsia="Times New Roman" w:cs="Times New Roman" w:ascii="Trebuchet MS" w:hAnsi="Trebuchet MS"/>
          <w:b/>
          <w:sz w:val="24"/>
          <w:szCs w:val="24"/>
          <w:lang w:eastAsia="ru-RU"/>
        </w:rPr>
        <w:t>Рисунок 8.5.1 – Перспективная схема газификации территории муниципального образования</w:t>
      </w:r>
    </w:p>
    <w:p>
      <w:pPr>
        <w:pStyle w:val="Normal"/>
        <w:widowControl w:val="false"/>
        <w:numPr>
          <w:ilvl w:val="0"/>
          <w:numId w:val="0"/>
        </w:numPr>
        <w:tabs>
          <w:tab w:val="clear" w:pos="709"/>
          <w:tab w:val="left" w:pos="-142" w:leader="none"/>
          <w:tab w:val="left" w:pos="0" w:leader="none"/>
          <w:tab w:val="left" w:pos="851" w:leader="none"/>
          <w:tab w:val="left" w:pos="1134" w:leader="none"/>
        </w:tabs>
        <w:suppressAutoHyphens w:val="true"/>
        <w:spacing w:lineRule="auto" w:line="276" w:before="0" w:after="0"/>
        <w:ind w:left="0" w:hanging="0"/>
        <w:jc w:val="both"/>
        <w:textAlignment w:val="baseline"/>
        <w:outlineLvl w:val="0"/>
        <w:rPr>
          <w:rFonts w:ascii="Trebuchet MS" w:hAnsi="Trebuchet MS" w:eastAsia="Times New Roman" w:cs="Times New Roman"/>
          <w:b/>
          <w:b/>
          <w:color w:val="0070C0"/>
          <w:sz w:val="24"/>
          <w:szCs w:val="24"/>
          <w:lang w:eastAsia="ru-RU"/>
        </w:rPr>
      </w:pPr>
      <w:bookmarkStart w:id="120" w:name="_Toc375163476"/>
      <w:bookmarkStart w:id="121" w:name="_Toc67329110"/>
      <w:bookmarkEnd w:id="120"/>
      <w:bookmarkEnd w:id="121"/>
      <w:r>
        <w:rPr>
          <w:rFonts w:eastAsia="Times New Roman" w:cs="Times New Roman" w:ascii="Trebuchet MS" w:hAnsi="Trebuchet MS"/>
          <w:b/>
          <w:color w:val="0070C0"/>
          <w:sz w:val="24"/>
          <w:szCs w:val="24"/>
          <w:lang w:eastAsia="ru-RU"/>
        </w:rPr>
        <w:t>Раздел 9. Инвестиции в строительство, реконструкцию, техническое перевооружение и (или) модернизацию.</w:t>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22" w:name="_Toc358669596"/>
      <w:bookmarkStart w:id="123" w:name="_Toc375163477"/>
      <w:bookmarkStart w:id="124" w:name="_Toc67329111"/>
      <w:bookmarkEnd w:id="122"/>
      <w:bookmarkEnd w:id="123"/>
      <w:bookmarkEnd w:id="124"/>
      <w:r>
        <w:rPr>
          <w:rFonts w:eastAsia="Times New Roman" w:cs="Times New Roman" w:ascii="Trebuchet MS" w:hAnsi="Trebuchet MS"/>
          <w:b/>
          <w:sz w:val="24"/>
          <w:szCs w:val="24"/>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pPr>
        <w:pStyle w:val="Normal"/>
        <w:spacing w:lineRule="auto" w:line="276" w:before="0" w:after="0"/>
        <w:ind w:firstLine="567"/>
        <w:jc w:val="both"/>
        <w:rPr>
          <w:rFonts w:ascii="Trebuchet MS" w:hAnsi="Trebuchet MS" w:cs="Times New Roman"/>
          <w:sz w:val="24"/>
          <w:szCs w:val="24"/>
        </w:rPr>
      </w:pPr>
      <w:bookmarkStart w:id="125" w:name="_Toc358669597"/>
      <w:bookmarkStart w:id="126" w:name="_Toc375163478"/>
      <w:bookmarkEnd w:id="125"/>
      <w:bookmarkEnd w:id="126"/>
      <w:r>
        <w:rPr>
          <w:rFonts w:ascii="Trebuchet MS" w:hAnsi="Trebuchet MS"/>
        </w:rPr>
        <w:t>На перспективу срока действия Схемы теплоснабжения муниципального образования Краснопламенское сельское поселение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не предусматриваются.</w:t>
      </w:r>
    </w:p>
    <w:p>
      <w:pPr>
        <w:pStyle w:val="Normal"/>
        <w:spacing w:lineRule="auto" w:line="276" w:before="0" w:after="0"/>
        <w:ind w:firstLine="567"/>
        <w:jc w:val="both"/>
        <w:rPr>
          <w:rFonts w:ascii="Trebuchet MS" w:hAnsi="Trebuchet MS" w:cs="Times New Roman"/>
          <w:sz w:val="12"/>
          <w:szCs w:val="12"/>
        </w:rPr>
      </w:pPr>
      <w:r>
        <w:rPr>
          <w:rFonts w:cs="Times New Roman" w:ascii="Trebuchet MS" w:hAnsi="Trebuchet MS"/>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right="-2" w:hanging="0"/>
        <w:jc w:val="both"/>
        <w:textAlignment w:val="baseline"/>
        <w:outlineLvl w:val="1"/>
        <w:rPr>
          <w:rFonts w:ascii="Trebuchet MS" w:hAnsi="Trebuchet MS" w:eastAsia="Times New Roman" w:cs="Times New Roman"/>
          <w:b/>
          <w:b/>
          <w:sz w:val="24"/>
          <w:szCs w:val="24"/>
          <w:lang w:eastAsia="ru-RU"/>
        </w:rPr>
      </w:pPr>
      <w:bookmarkStart w:id="127" w:name="_Toc67329112"/>
      <w:bookmarkEnd w:id="127"/>
      <w:r>
        <w:rPr>
          <w:rFonts w:eastAsia="Times New Roman" w:cs="Times New Roman" w:ascii="Trebuchet MS" w:hAnsi="Trebuchet MS"/>
          <w:b/>
          <w:sz w:val="24"/>
          <w:szCs w:val="24"/>
          <w:lang w:eastAsia="ru-RU"/>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pPr>
        <w:pStyle w:val="Normal"/>
        <w:spacing w:lineRule="auto" w:line="276" w:before="0" w:after="0"/>
        <w:ind w:firstLine="567"/>
        <w:jc w:val="both"/>
        <w:rPr>
          <w:rFonts w:ascii="Trebuchet MS" w:hAnsi="Trebuchet MS" w:cs="Times New Roman"/>
          <w:sz w:val="24"/>
          <w:szCs w:val="24"/>
        </w:rPr>
      </w:pPr>
      <w:r>
        <w:rPr>
          <w:rFonts w:ascii="Trebuchet MS" w:hAnsi="Trebuchet MS"/>
        </w:rPr>
        <w:t>На перспективу срока действия Схемы теплоснабжения муниципального образования Краснопламенское сельское поселение финансовые потребности для осуществления строительства, реконструкции, технического перевооружения и (или) модернизации тепловых сетей, насосных станций и тепловых пунктов не предусматриваются.</w:t>
      </w:r>
    </w:p>
    <w:p>
      <w:pPr>
        <w:pStyle w:val="Normal"/>
        <w:spacing w:lineRule="auto" w:line="276" w:before="0" w:after="0"/>
        <w:ind w:firstLine="567"/>
        <w:jc w:val="both"/>
        <w:rPr>
          <w:rFonts w:ascii="Trebuchet MS" w:hAnsi="Trebuchet MS" w:cs="Times New Roman"/>
          <w:sz w:val="12"/>
          <w:szCs w:val="12"/>
        </w:rPr>
      </w:pPr>
      <w:r>
        <w:rPr>
          <w:rFonts w:cs="Times New Roman" w:ascii="Trebuchet MS" w:hAnsi="Trebuchet MS"/>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28" w:name="_Toc67329113"/>
      <w:bookmarkEnd w:id="128"/>
      <w:r>
        <w:rPr>
          <w:rFonts w:eastAsia="Times New Roman" w:cs="Times New Roman" w:ascii="Trebuchet MS" w:hAnsi="Trebuchet MS"/>
          <w:b/>
          <w:sz w:val="24"/>
          <w:szCs w:val="24"/>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pPr>
        <w:pStyle w:val="Normal"/>
        <w:widowControl w:val="false"/>
        <w:spacing w:lineRule="auto" w:line="276" w:before="0" w:after="0"/>
        <w:ind w:left="20" w:right="23" w:firstLine="580"/>
        <w:jc w:val="both"/>
        <w:rPr>
          <w:rFonts w:ascii="Trebuchet MS" w:hAnsi="Trebuchet MS" w:cs="Times New Roman"/>
          <w:sz w:val="24"/>
          <w:szCs w:val="24"/>
        </w:rPr>
      </w:pPr>
      <w:r>
        <w:rPr>
          <w:rFonts w:cs="Times New Roman" w:ascii="Trebuchet MS" w:hAnsi="Trebuchet MS"/>
          <w:sz w:val="24"/>
          <w:szCs w:val="24"/>
        </w:rPr>
        <w:t>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требуются.</w:t>
      </w:r>
    </w:p>
    <w:p>
      <w:pPr>
        <w:pStyle w:val="Normal"/>
        <w:widowControl w:val="false"/>
        <w:spacing w:lineRule="auto" w:line="276" w:before="0" w:after="0"/>
        <w:ind w:left="20" w:right="23" w:firstLine="580"/>
        <w:jc w:val="both"/>
        <w:rPr>
          <w:rFonts w:ascii="Trebuchet MS" w:hAnsi="Trebuchet MS" w:cs="Times New Roman"/>
          <w:sz w:val="12"/>
          <w:szCs w:val="12"/>
        </w:rPr>
      </w:pPr>
      <w:r>
        <w:rPr>
          <w:rFonts w:cs="Times New Roman" w:ascii="Trebuchet MS" w:hAnsi="Trebuchet MS"/>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29" w:name="_Toc67329114"/>
      <w:bookmarkStart w:id="130" w:name="_Toc3586695971"/>
      <w:bookmarkStart w:id="131" w:name="_Toc3751634781"/>
      <w:bookmarkEnd w:id="129"/>
      <w:bookmarkEnd w:id="130"/>
      <w:bookmarkEnd w:id="131"/>
      <w:r>
        <w:rPr>
          <w:rFonts w:eastAsia="Times New Roman" w:cs="Times New Roman" w:ascii="Trebuchet MS" w:hAnsi="Trebuchet MS"/>
          <w:b/>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pPr>
        <w:pStyle w:val="Normal"/>
        <w:widowControl w:val="false"/>
        <w:spacing w:lineRule="auto" w:line="276" w:before="0" w:after="0"/>
        <w:ind w:left="23" w:right="23" w:firstLine="578"/>
        <w:jc w:val="both"/>
        <w:rPr>
          <w:rFonts w:ascii="Trebuchet MS" w:hAnsi="Trebuchet MS" w:eastAsia="Arial Unicode MS" w:cs="Times New Roman"/>
          <w:sz w:val="24"/>
          <w:szCs w:val="24"/>
          <w:lang w:eastAsia="ru-RU"/>
        </w:rPr>
      </w:pPr>
      <w:r>
        <w:rPr>
          <w:rFonts w:eastAsia="Arial Unicode MS" w:cs="Times New Roman" w:ascii="Trebuchet MS" w:hAnsi="Trebuchet MS"/>
          <w:sz w:val="24"/>
          <w:szCs w:val="24"/>
          <w:lang w:eastAsia="ru-RU"/>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предусматривается, по причине того, что </w:t>
      </w:r>
      <w:r>
        <w:rPr>
          <w:rFonts w:cs="Times New Roman" w:ascii="Trebuchet MS" w:hAnsi="Trebuchet MS"/>
          <w:sz w:val="24"/>
          <w:szCs w:val="24"/>
        </w:rPr>
        <w:t>открытые системы теплоснабжения в муниципальном образовании Краснопламенское (сельское поселение) отсутствуют.</w:t>
      </w:r>
    </w:p>
    <w:p>
      <w:pPr>
        <w:pStyle w:val="Normal"/>
        <w:widowControl w:val="false"/>
        <w:spacing w:lineRule="auto" w:line="276" w:before="0" w:after="0"/>
        <w:ind w:left="23" w:right="23" w:firstLine="578"/>
        <w:jc w:val="both"/>
        <w:rPr>
          <w:rFonts w:ascii="Trebuchet MS" w:hAnsi="Trebuchet MS" w:eastAsia="Arial Unicode MS" w:cs="Times New Roman"/>
          <w:sz w:val="24"/>
          <w:szCs w:val="24"/>
          <w:lang w:eastAsia="ru-RU"/>
        </w:rPr>
      </w:pPr>
      <w:r>
        <w:rPr>
          <w:rFonts w:eastAsia="Arial Unicode MS" w:cs="Times New Roman" w:ascii="Trebuchet MS" w:hAnsi="Trebuchet MS"/>
          <w:sz w:val="24"/>
          <w:szCs w:val="24"/>
          <w:lang w:eastAsia="ru-RU"/>
        </w:rPr>
        <w:t>Инвестиции на указанные мероприятия не предусматриваются.</w:t>
      </w:r>
    </w:p>
    <w:p>
      <w:pPr>
        <w:pStyle w:val="Normal"/>
        <w:widowControl w:val="false"/>
        <w:spacing w:lineRule="auto" w:line="240" w:before="0" w:after="0"/>
        <w:ind w:left="23" w:right="23" w:firstLine="578"/>
        <w:jc w:val="both"/>
        <w:rPr>
          <w:rFonts w:ascii="Trebuchet MS" w:hAnsi="Trebuchet MS" w:eastAsia="Arial Unicode MS" w:cs="Times New Roman"/>
          <w:sz w:val="12"/>
          <w:szCs w:val="12"/>
          <w:lang w:eastAsia="ru-RU"/>
        </w:rPr>
      </w:pPr>
      <w:r>
        <w:rPr>
          <w:rFonts w:eastAsia="Arial Unicode MS" w:cs="Times New Roman" w:ascii="Trebuchet MS" w:hAnsi="Trebuchet MS"/>
          <w:sz w:val="12"/>
          <w:szCs w:val="12"/>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2" w:name="_Toc67329115"/>
      <w:bookmarkEnd w:id="132"/>
      <w:r>
        <w:rPr>
          <w:rFonts w:eastAsia="Times New Roman" w:cs="Times New Roman" w:ascii="Trebuchet MS" w:hAnsi="Trebuchet MS"/>
          <w:b/>
          <w:sz w:val="24"/>
          <w:szCs w:val="24"/>
          <w:lang w:eastAsia="ru-RU"/>
        </w:rPr>
        <w:t>9.5. Оценка эффективности инвестиций по отдельным предложениям.</w:t>
      </w:r>
    </w:p>
    <w:p>
      <w:pPr>
        <w:pStyle w:val="Normal"/>
        <w:widowControl w:val="false"/>
        <w:spacing w:lineRule="auto" w:line="276" w:before="0" w:after="0"/>
        <w:ind w:left="23" w:right="23" w:firstLine="578"/>
        <w:jc w:val="both"/>
        <w:rPr>
          <w:rFonts w:ascii="Trebuchet MS" w:hAnsi="Trebuchet MS" w:eastAsia="Arial Unicode MS" w:cs="Times New Roman"/>
          <w:sz w:val="24"/>
          <w:szCs w:val="24"/>
          <w:lang w:eastAsia="ru-RU"/>
        </w:rPr>
      </w:pPr>
      <w:r>
        <w:rPr>
          <w:rFonts w:eastAsia="Arial Unicode MS" w:cs="Times New Roman" w:ascii="Trebuchet MS" w:hAnsi="Trebuchet MS"/>
          <w:sz w:val="24"/>
          <w:szCs w:val="24"/>
          <w:lang w:eastAsia="ru-RU"/>
        </w:rPr>
        <w:t>Оценка экономического эффекта от капитальных вложений в строительство и реконструкцию объектов централизованных систем теплоснабжения не приводится, в связи с тем, что финансирование мероприятий по строительству (реконструкции) источников тепловой энергии и тепловых сетей на период действия Схемы теплоснабжения не предусматривается.</w:t>
      </w:r>
    </w:p>
    <w:p>
      <w:pPr>
        <w:pStyle w:val="Normal"/>
        <w:spacing w:lineRule="auto" w:line="240" w:before="0" w:after="0"/>
        <w:jc w:val="both"/>
        <w:rPr>
          <w:rFonts w:ascii="Trebuchet MS" w:hAnsi="Trebuchet MS" w:cs="Times New Roman"/>
          <w:b/>
          <w:b/>
          <w:sz w:val="12"/>
          <w:szCs w:val="12"/>
        </w:rPr>
      </w:pPr>
      <w:r>
        <w:rPr>
          <w:rFonts w:cs="Times New Roman" w:ascii="Trebuchet MS" w:hAnsi="Trebuchet MS"/>
          <w:b/>
          <w:sz w:val="12"/>
          <w:szCs w:val="12"/>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3" w:name="_Toc67329116"/>
      <w:bookmarkEnd w:id="133"/>
      <w:r>
        <w:rPr>
          <w:rFonts w:eastAsia="Times New Roman" w:cs="Times New Roman" w:ascii="Trebuchet MS" w:hAnsi="Trebuchet MS"/>
          <w:b/>
          <w:sz w:val="24"/>
          <w:szCs w:val="24"/>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pPr>
        <w:sectPr>
          <w:headerReference w:type="default" r:id="rId23"/>
          <w:footerReference w:type="default" r:id="rId24"/>
          <w:type w:val="nextPage"/>
          <w:pgSz w:w="11906" w:h="16838"/>
          <w:pgMar w:left="1134" w:right="851" w:gutter="0" w:header="397" w:top="1134" w:footer="397" w:bottom="1134"/>
          <w:pgNumType w:fmt="decimal"/>
          <w:formProt w:val="false"/>
          <w:textDirection w:val="lrTb"/>
          <w:docGrid w:type="default" w:linePitch="360" w:charSpace="4096"/>
        </w:sectPr>
        <w:pStyle w:val="Normal"/>
        <w:widowControl w:val="false"/>
        <w:spacing w:lineRule="auto" w:line="276" w:before="0" w:after="0"/>
        <w:ind w:left="23" w:right="23" w:firstLine="578"/>
        <w:jc w:val="both"/>
        <w:rPr>
          <w:rFonts w:ascii="Trebuchet MS" w:hAnsi="Trebuchet MS" w:eastAsia="Arial Unicode MS" w:cs="Times New Roman"/>
          <w:sz w:val="24"/>
          <w:szCs w:val="24"/>
          <w:lang w:eastAsia="ru-RU"/>
        </w:rPr>
      </w:pPr>
      <w:r>
        <w:rPr>
          <w:rFonts w:eastAsia="Arial Unicode MS" w:cs="Times New Roman" w:ascii="Trebuchet MS" w:hAnsi="Trebuchet MS"/>
          <w:sz w:val="24"/>
          <w:szCs w:val="24"/>
          <w:lang w:eastAsia="ru-RU"/>
        </w:rPr>
        <w:t>Инвестиции в строительство, реконструкцию, техническое перевооружение и (или) модернизацию объектов теплоснабжения в базовый период разработки Схемы теплоснабжения не осуществлялись.</w:t>
      </w:r>
    </w:p>
    <w:p>
      <w:pPr>
        <w:pStyle w:val="Normal"/>
        <w:widowControl w:val="false"/>
        <w:numPr>
          <w:ilvl w:val="0"/>
          <w:numId w:val="0"/>
        </w:numPr>
        <w:tabs>
          <w:tab w:val="clear" w:pos="709"/>
          <w:tab w:val="left" w:pos="-142" w:leader="none"/>
          <w:tab w:val="left" w:pos="0" w:leader="none"/>
          <w:tab w:val="left" w:pos="851" w:leader="none"/>
          <w:tab w:val="left" w:pos="1134" w:leader="none"/>
        </w:tabs>
        <w:suppressAutoHyphens w:val="true"/>
        <w:spacing w:lineRule="auto" w:line="276" w:before="0" w:after="0"/>
        <w:ind w:left="0" w:hanging="0"/>
        <w:jc w:val="both"/>
        <w:textAlignment w:val="baseline"/>
        <w:outlineLvl w:val="0"/>
        <w:rPr>
          <w:rFonts w:ascii="Trebuchet MS" w:hAnsi="Trebuchet MS" w:eastAsia="Times New Roman" w:cs="Times New Roman"/>
          <w:b/>
          <w:b/>
          <w:color w:val="0070C0"/>
          <w:sz w:val="24"/>
          <w:szCs w:val="24"/>
          <w:lang w:eastAsia="ru-RU"/>
        </w:rPr>
      </w:pPr>
      <w:bookmarkStart w:id="134" w:name="_Toc375163479"/>
      <w:bookmarkStart w:id="135" w:name="_Toc67329117"/>
      <w:bookmarkEnd w:id="134"/>
      <w:bookmarkEnd w:id="135"/>
      <w:r>
        <w:rPr>
          <w:rFonts w:eastAsia="Times New Roman" w:cs="Times New Roman" w:ascii="Trebuchet MS" w:hAnsi="Trebuchet MS"/>
          <w:b/>
          <w:color w:val="0070C0"/>
          <w:sz w:val="24"/>
          <w:szCs w:val="24"/>
          <w:lang w:eastAsia="ru-RU"/>
        </w:rPr>
        <w:t>Раздел 10. Решение о присвоении статуса единой теплоснабжающей организации (организациям).</w:t>
      </w:r>
    </w:p>
    <w:p>
      <w:pPr>
        <w:pStyle w:val="Normal"/>
        <w:widowControl w:val="false"/>
        <w:tabs>
          <w:tab w:val="clear" w:pos="709"/>
          <w:tab w:val="left" w:pos="851" w:leader="none"/>
          <w:tab w:val="left" w:pos="993" w:leader="none"/>
        </w:tabs>
        <w:spacing w:lineRule="auto" w:line="276" w:before="0" w:after="0"/>
        <w:jc w:val="both"/>
        <w:textAlignment w:val="baseline"/>
        <w:rPr>
          <w:rFonts w:ascii="Trebuchet MS" w:hAnsi="Trebuchet MS" w:eastAsia="Times New Roman" w:cs="Times New Roman"/>
          <w:spacing w:val="-5"/>
          <w:sz w:val="24"/>
          <w:szCs w:val="24"/>
          <w:lang w:eastAsia="ru-RU"/>
        </w:rPr>
      </w:pPr>
      <w:r>
        <w:rPr>
          <w:rFonts w:eastAsia="Times New Roman" w:cs="Times New Roman" w:ascii="Trebuchet MS" w:hAnsi="Trebuchet MS"/>
          <w:spacing w:val="-5"/>
          <w:sz w:val="24"/>
          <w:szCs w:val="24"/>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6" w:name="_Toc67329118"/>
      <w:bookmarkEnd w:id="136"/>
      <w:r>
        <w:rPr>
          <w:rFonts w:eastAsia="Times New Roman" w:cs="Times New Roman" w:ascii="Trebuchet MS" w:hAnsi="Trebuchet MS"/>
          <w:b/>
          <w:sz w:val="24"/>
          <w:szCs w:val="24"/>
          <w:lang w:eastAsia="ru-RU"/>
        </w:rPr>
        <w:t>10.1. Решение о присвоении статуса единой теплоснабжающей организации (организациям).</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В соответствии со ст.2 Федерального закона от 27.07.2010 №190-ФЗ "О 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pPr>
        <w:pStyle w:val="Normal"/>
        <w:spacing w:lineRule="auto" w:line="276" w:before="0" w:after="0"/>
        <w:ind w:firstLine="567"/>
        <w:jc w:val="both"/>
        <w:rPr>
          <w:rFonts w:ascii="Trebuchet MS" w:hAnsi="Trebuchet MS" w:eastAsia="Times New Roman" w:cs="Times New Roman"/>
          <w:sz w:val="24"/>
          <w:szCs w:val="24"/>
          <w:lang w:eastAsia="ru-RU"/>
        </w:rPr>
      </w:pPr>
      <w:bookmarkStart w:id="137" w:name="_Hlk67323711"/>
      <w:bookmarkEnd w:id="137"/>
      <w:r>
        <w:rPr>
          <w:rFonts w:eastAsia="Times New Roman" w:cs="Times New Roman" w:ascii="Trebuchet MS" w:hAnsi="Trebuchet MS"/>
          <w:sz w:val="24"/>
          <w:szCs w:val="24"/>
          <w:lang w:eastAsia="ru-RU"/>
        </w:rPr>
        <w:t>По состоянию на 2021 год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отсутствуют. Таким образом, определение единых теплоснабжающих организаций на территории муниципального образования не предусматривается.</w:t>
      </w:r>
    </w:p>
    <w:p>
      <w:pPr>
        <w:pStyle w:val="Normal"/>
        <w:widowControl w:val="false"/>
        <w:spacing w:lineRule="auto" w:line="276" w:before="0" w:after="0"/>
        <w:ind w:left="23" w:right="23" w:firstLine="578"/>
        <w:jc w:val="both"/>
        <w:rPr>
          <w:rFonts w:ascii="Trebuchet MS" w:hAnsi="Trebuchet MS" w:cs="Times New Roman"/>
          <w:sz w:val="24"/>
          <w:szCs w:val="24"/>
        </w:rPr>
      </w:pPr>
      <w:r>
        <w:rPr>
          <w:rFonts w:cs="Times New Roman" w:ascii="Trebuchet MS" w:hAnsi="Trebuchet MS"/>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8" w:name="_Toc67329119"/>
      <w:bookmarkEnd w:id="138"/>
      <w:r>
        <w:rPr>
          <w:rFonts w:eastAsia="Times New Roman" w:cs="Times New Roman" w:ascii="Trebuchet MS" w:hAnsi="Trebuchet MS"/>
          <w:b/>
          <w:sz w:val="24"/>
          <w:szCs w:val="24"/>
          <w:lang w:eastAsia="ru-RU"/>
        </w:rPr>
        <w:t>10.2. Реестр зон деятельности единой теплоснабжающей организации (организаций).</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Реестр зон деятельности единых теплоснабжающих организаций на территории муниципального образования не определен, в связи с тем, что отсутствуют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pPr>
        <w:pStyle w:val="Normal"/>
        <w:widowControl w:val="false"/>
        <w:spacing w:lineRule="auto" w:line="360" w:before="0" w:after="0"/>
        <w:ind w:left="20" w:right="23" w:hanging="20"/>
        <w:jc w:val="both"/>
        <w:rPr>
          <w:rFonts w:ascii="Trebuchet MS" w:hAnsi="Trebuchet MS" w:eastAsia="Arial Unicode MS" w:cs="Times New Roman"/>
          <w:sz w:val="28"/>
          <w:szCs w:val="28"/>
          <w:lang w:eastAsia="ru-RU"/>
        </w:rPr>
      </w:pPr>
      <w:r>
        <w:rPr>
          <w:rFonts w:eastAsia="Arial Unicode MS" w:cs="Times New Roman" w:ascii="Trebuchet MS" w:hAnsi="Trebuchet MS"/>
          <w:sz w:val="28"/>
          <w:szCs w:val="28"/>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39" w:name="_Toc67329120"/>
      <w:bookmarkEnd w:id="139"/>
      <w:r>
        <w:rPr>
          <w:rFonts w:eastAsia="Times New Roman" w:cs="Times New Roman" w:ascii="Trebuchet MS" w:hAnsi="Trebuchet MS"/>
          <w:b/>
          <w:sz w:val="24"/>
          <w:szCs w:val="24"/>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По состоянию на 2021 год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отсутствуют. Таким образом, определение единых теплоснабжающих организаций на территории муниципального образования не предусматривается.</w:t>
      </w:r>
    </w:p>
    <w:p>
      <w:pPr>
        <w:pStyle w:val="Normal"/>
        <w:widowControl w:val="false"/>
        <w:spacing w:lineRule="auto" w:line="276" w:before="0" w:after="0"/>
        <w:ind w:left="23" w:right="23" w:firstLine="577"/>
        <w:jc w:val="both"/>
        <w:rPr>
          <w:rFonts w:ascii="Trebuchet MS" w:hAnsi="Trebuchet MS" w:eastAsia="Arial Unicode MS" w:cs="Times New Roman"/>
          <w:sz w:val="28"/>
          <w:szCs w:val="28"/>
          <w:lang w:eastAsia="ru-RU"/>
        </w:rPr>
      </w:pPr>
      <w:r>
        <w:rPr>
          <w:rFonts w:eastAsia="Arial Unicode MS" w:cs="Times New Roman" w:ascii="Trebuchet MS" w:hAnsi="Trebuchet MS"/>
          <w:sz w:val="28"/>
          <w:szCs w:val="28"/>
          <w:lang w:eastAsia="ru-RU"/>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40" w:name="_Toc67329121"/>
      <w:bookmarkEnd w:id="140"/>
      <w:r>
        <w:rPr>
          <w:rFonts w:eastAsia="Times New Roman" w:cs="Times New Roman" w:ascii="Trebuchet MS" w:hAnsi="Trebuchet MS"/>
          <w:b/>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t xml:space="preserve">Сбор заявок на присвоение статуса единой теплоснабжающей организации в рамках разработки Схемы теплоснабжения муниципального образования не производился по причине отсутствия теплоснабжающих организаций на территории муниципального образования. </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r>
    </w:p>
    <w:p>
      <w:pPr>
        <w:pStyle w:val="Normal"/>
        <w:widowControl w:val="false"/>
        <w:numPr>
          <w:ilvl w:val="0"/>
          <w:numId w:val="0"/>
        </w:numPr>
        <w:tabs>
          <w:tab w:val="clear" w:pos="709"/>
          <w:tab w:val="left" w:pos="-142" w:leader="none"/>
          <w:tab w:val="left" w:pos="426" w:leader="none"/>
        </w:tabs>
        <w:suppressAutoHyphens w:val="true"/>
        <w:spacing w:lineRule="auto" w:line="276" w:before="0" w:after="0"/>
        <w:ind w:left="0" w:hanging="0"/>
        <w:jc w:val="both"/>
        <w:textAlignment w:val="baseline"/>
        <w:outlineLvl w:val="1"/>
        <w:rPr>
          <w:rFonts w:ascii="Trebuchet MS" w:hAnsi="Trebuchet MS" w:eastAsia="Times New Roman" w:cs="Times New Roman"/>
          <w:b/>
          <w:b/>
          <w:sz w:val="24"/>
          <w:szCs w:val="24"/>
          <w:lang w:eastAsia="ru-RU"/>
        </w:rPr>
      </w:pPr>
      <w:bookmarkStart w:id="141" w:name="_Toc67329122"/>
      <w:bookmarkEnd w:id="141"/>
      <w:r>
        <w:rPr>
          <w:rFonts w:eastAsia="Times New Roman" w:cs="Times New Roman" w:ascii="Trebuchet MS" w:hAnsi="Trebuchet MS"/>
          <w:b/>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pPr>
        <w:pStyle w:val="Normal"/>
        <w:spacing w:lineRule="auto" w:line="276" w:before="0" w:after="0"/>
        <w:ind w:firstLine="567"/>
        <w:jc w:val="both"/>
        <w:rPr>
          <w:rFonts w:ascii="Trebuchet MS" w:hAnsi="Trebuchet MS" w:cs="Times New Roman"/>
          <w:sz w:val="24"/>
          <w:szCs w:val="24"/>
        </w:rPr>
      </w:pPr>
      <w:r>
        <w:rPr>
          <w:rFonts w:cs="Times New Roman" w:ascii="Trebuchet MS" w:hAnsi="Trebuchet MS"/>
          <w:sz w:val="24"/>
          <w:szCs w:val="24"/>
        </w:rPr>
        <w:t>Реестр систем теплоснабжения, содержащий перечень теплоснабжающих организаций, действующих в каждой системе теплоснабжения не представлен в связи с тем, что на территории муниципального образования отсутствуют системы теплоснабжения и отсутствуют регулируемые организации, которые осуществляют деятельность по производству и передаче тепловой энергии сторонним потребителям.</w:t>
      </w:r>
    </w:p>
    <w:p>
      <w:pPr>
        <w:pStyle w:val="Normal"/>
        <w:spacing w:lineRule="atLeast" w:line="23" w:before="0" w:after="0"/>
        <w:jc w:val="both"/>
        <w:rPr>
          <w:rFonts w:ascii="Trebuchet MS" w:hAnsi="Trebuchet MS" w:cs="Times New Roman"/>
          <w:b/>
          <w:b/>
          <w:sz w:val="24"/>
          <w:szCs w:val="24"/>
        </w:rPr>
      </w:pPr>
      <w:r>
        <w:rPr>
          <w:rFonts w:cs="Times New Roman" w:ascii="Trebuchet MS" w:hAnsi="Trebuchet MS"/>
          <w:b/>
          <w:sz w:val="24"/>
          <w:szCs w:val="24"/>
        </w:rPr>
      </w:r>
    </w:p>
    <w:p>
      <w:pPr>
        <w:pStyle w:val="Normal"/>
        <w:tabs>
          <w:tab w:val="clear" w:pos="709"/>
          <w:tab w:val="left" w:pos="375" w:leader="none"/>
        </w:tabs>
        <w:spacing w:lineRule="auto" w:line="240" w:before="0" w:after="0"/>
        <w:rPr>
          <w:rFonts w:ascii="Trebuchet MS" w:hAnsi="Trebuchet MS" w:cs="Times New Roman"/>
          <w:b/>
          <w:b/>
          <w:sz w:val="28"/>
        </w:rPr>
      </w:pPr>
      <w:r>
        <w:rPr>
          <w:rFonts w:cs="Times New Roman" w:ascii="Trebuchet MS" w:hAnsi="Trebuchet MS"/>
          <w:b/>
          <w:sz w:val="28"/>
        </w:rPr>
      </w:r>
    </w:p>
    <w:p>
      <w:pPr>
        <w:pStyle w:val="Normal"/>
        <w:widowControl w:val="false"/>
        <w:spacing w:lineRule="auto" w:line="360" w:before="0" w:after="0"/>
        <w:ind w:right="23" w:hanging="0"/>
        <w:jc w:val="both"/>
        <w:rPr>
          <w:rFonts w:ascii="Trebuchet MS" w:hAnsi="Trebuchet MS" w:eastAsia="Arial Unicode MS" w:cs="Times New Roman"/>
          <w:sz w:val="28"/>
          <w:szCs w:val="28"/>
          <w:lang w:eastAsia="ru-RU"/>
        </w:rPr>
      </w:pPr>
      <w:r>
        <w:rPr>
          <w:rFonts w:eastAsia="Arial Unicode MS" w:cs="Times New Roman" w:ascii="Trebuchet MS" w:hAnsi="Trebuchet MS"/>
          <w:sz w:val="28"/>
          <w:szCs w:val="28"/>
          <w:lang w:eastAsia="ru-RU"/>
        </w:rPr>
      </w:r>
    </w:p>
    <w:p>
      <w:pPr>
        <w:pStyle w:val="Normal"/>
        <w:widowControl w:val="false"/>
        <w:spacing w:lineRule="auto" w:line="360" w:before="0" w:after="0"/>
        <w:ind w:right="23" w:hanging="0"/>
        <w:jc w:val="both"/>
        <w:rPr>
          <w:rFonts w:ascii="Trebuchet MS" w:hAnsi="Trebuchet MS" w:eastAsia="Arial Unicode MS" w:cs="Times New Roman"/>
          <w:sz w:val="28"/>
          <w:szCs w:val="28"/>
          <w:lang w:eastAsia="ru-RU"/>
        </w:rPr>
      </w:pPr>
      <w:r>
        <w:rPr>
          <w:rFonts w:eastAsia="Arial Unicode MS" w:cs="Times New Roman" w:ascii="Trebuchet MS" w:hAnsi="Trebuchet MS"/>
          <w:sz w:val="28"/>
          <w:szCs w:val="28"/>
          <w:lang w:eastAsia="ru-RU"/>
        </w:rPr>
      </w:r>
    </w:p>
    <w:p>
      <w:pPr>
        <w:sectPr>
          <w:headerReference w:type="default" r:id="rId25"/>
          <w:footerReference w:type="default" r:id="rId26"/>
          <w:type w:val="nextPage"/>
          <w:pgSz w:w="11906" w:h="16838"/>
          <w:pgMar w:left="1134" w:right="851" w:gutter="0" w:header="397" w:top="1134" w:footer="397" w:bottom="1134"/>
          <w:pgNumType w:fmt="decimal"/>
          <w:formProt w:val="false"/>
          <w:textDirection w:val="lrTb"/>
          <w:docGrid w:type="default" w:linePitch="360" w:charSpace="4096"/>
        </w:sectPr>
        <w:pStyle w:val="Normal"/>
        <w:widowControl w:val="false"/>
        <w:spacing w:lineRule="auto" w:line="360" w:before="0" w:after="0"/>
        <w:ind w:right="23" w:hanging="0"/>
        <w:jc w:val="both"/>
        <w:rPr>
          <w:rFonts w:ascii="Trebuchet MS" w:hAnsi="Trebuchet MS" w:eastAsia="Arial Unicode MS" w:cs="Times New Roman"/>
          <w:sz w:val="28"/>
          <w:szCs w:val="28"/>
          <w:lang w:eastAsia="ru-RU"/>
        </w:rPr>
      </w:pPr>
      <w:r>
        <w:rPr>
          <w:rFonts w:eastAsia="Arial Unicode MS" w:cs="Times New Roman" w:ascii="Trebuchet MS" w:hAnsi="Trebuchet MS"/>
          <w:sz w:val="28"/>
          <w:szCs w:val="28"/>
          <w:lang w:eastAsia="ru-RU"/>
        </w:rPr>
      </w:r>
    </w:p>
    <w:p>
      <w:pPr>
        <w:pStyle w:val="Normal"/>
        <w:keepNext w:val="true"/>
        <w:keepLines/>
        <w:numPr>
          <w:ilvl w:val="0"/>
          <w:numId w:val="0"/>
        </w:numPr>
        <w:spacing w:lineRule="auto" w:line="276" w:before="0" w:after="0"/>
        <w:ind w:left="0" w:right="23" w:hanging="0"/>
        <w:jc w:val="both"/>
        <w:outlineLvl w:val="0"/>
        <w:rPr>
          <w:rFonts w:ascii="Trebuchet MS" w:hAnsi="Trebuchet MS" w:eastAsia="Times New Roman" w:cs="Times New Roman"/>
          <w:b/>
          <w:b/>
          <w:bCs/>
          <w:color w:val="0070C0"/>
          <w:sz w:val="24"/>
          <w:szCs w:val="24"/>
        </w:rPr>
      </w:pPr>
      <w:bookmarkStart w:id="142" w:name="_Toc372647146"/>
      <w:bookmarkStart w:id="143" w:name="_Toc67329123"/>
      <w:bookmarkStart w:id="144" w:name="_Toc361240555"/>
      <w:bookmarkStart w:id="145" w:name="_Toc371783195"/>
      <w:r>
        <w:rPr>
          <w:rFonts w:eastAsia="Times New Roman" w:cs="Times New Roman" w:ascii="Trebuchet MS" w:hAnsi="Trebuchet MS"/>
          <w:b/>
          <w:bCs/>
          <w:color w:val="0070C0"/>
          <w:sz w:val="24"/>
          <w:szCs w:val="24"/>
        </w:rPr>
        <w:t>Раздел 11. Решения о распределении тепловой нагрузки между источниками тепловой энергии</w:t>
      </w:r>
      <w:bookmarkEnd w:id="142"/>
      <w:bookmarkEnd w:id="143"/>
      <w:bookmarkEnd w:id="144"/>
      <w:bookmarkEnd w:id="145"/>
      <w:r>
        <w:rPr>
          <w:rFonts w:eastAsia="Times New Roman" w:cs="Times New Roman" w:ascii="Trebuchet MS" w:hAnsi="Trebuchet MS"/>
          <w:b/>
          <w:bCs/>
          <w:color w:val="0070C0"/>
          <w:sz w:val="24"/>
          <w:szCs w:val="24"/>
        </w:rPr>
        <w:t>.</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t xml:space="preserve">Распределение тепловой нагрузки между источниками тепловой энергии на расчетный период до 2037 г. не предполагается. </w:t>
      </w:r>
      <w:r>
        <w:rPr>
          <w:rFonts w:ascii="Trebuchet MS" w:hAnsi="Trebuchet MS"/>
          <w:spacing w:val="-5"/>
        </w:rPr>
        <w:t>Системы централизованного теплоснабжения – отсутствуют.</w:t>
      </w:r>
    </w:p>
    <w:p>
      <w:pPr>
        <w:pStyle w:val="Normal"/>
        <w:spacing w:lineRule="auto" w:line="276" w:before="0" w:after="0"/>
        <w:ind w:firstLine="578"/>
        <w:jc w:val="both"/>
        <w:rPr>
          <w:rFonts w:ascii="Trebuchet MS" w:hAnsi="Trebuchet MS" w:eastAsia="Times New Roman" w:cs="Times New Roman"/>
          <w:spacing w:val="-5"/>
          <w:sz w:val="24"/>
          <w:szCs w:val="24"/>
        </w:rPr>
      </w:pPr>
      <w:r>
        <w:rPr>
          <w:rFonts w:eastAsia="Times New Roman" w:cs="Times New Roman" w:ascii="Trebuchet MS" w:hAnsi="Trebuchet MS"/>
          <w:spacing w:val="-5"/>
          <w:sz w:val="24"/>
          <w:szCs w:val="24"/>
        </w:rPr>
        <w:t>Создание перспективных централизованных систем теплоснабжения на территории муниципального образования не предусматривается.</w:t>
      </w:r>
    </w:p>
    <w:p>
      <w:pPr>
        <w:pStyle w:val="Normal"/>
        <w:keepNext w:val="true"/>
        <w:keepLines/>
        <w:numPr>
          <w:ilvl w:val="0"/>
          <w:numId w:val="0"/>
        </w:numPr>
        <w:spacing w:lineRule="auto" w:line="276" w:before="480" w:after="120"/>
        <w:ind w:left="0" w:hanging="0"/>
        <w:jc w:val="both"/>
        <w:outlineLvl w:val="0"/>
        <w:rPr>
          <w:rFonts w:ascii="Trebuchet MS" w:hAnsi="Trebuchet MS" w:eastAsia="Times New Roman" w:cs="Times New Roman"/>
          <w:b/>
          <w:b/>
          <w:bCs/>
          <w:color w:val="0070C0"/>
          <w:sz w:val="24"/>
          <w:szCs w:val="24"/>
        </w:rPr>
      </w:pPr>
      <w:bookmarkStart w:id="146" w:name="_Toc67329124"/>
      <w:bookmarkStart w:id="147" w:name="_Toc361912241"/>
      <w:r>
        <w:rPr>
          <w:rFonts w:eastAsia="Times New Roman" w:cs="Times New Roman" w:ascii="Trebuchet MS" w:hAnsi="Trebuchet MS"/>
          <w:b/>
          <w:bCs/>
          <w:color w:val="0070C0"/>
          <w:sz w:val="24"/>
          <w:szCs w:val="24"/>
        </w:rPr>
        <w:t>Раздел 12. Решения по бесхозяйным тепловым сетям</w:t>
      </w:r>
      <w:bookmarkEnd w:id="146"/>
      <w:bookmarkEnd w:id="147"/>
      <w:r>
        <w:rPr>
          <w:rFonts w:eastAsia="Times New Roman" w:cs="Times New Roman" w:ascii="Trebuchet MS" w:hAnsi="Trebuchet MS"/>
          <w:b/>
          <w:bCs/>
          <w:color w:val="0070C0"/>
          <w:sz w:val="24"/>
          <w:szCs w:val="24"/>
        </w:rPr>
        <w:t>.</w:t>
      </w:r>
    </w:p>
    <w:p>
      <w:pPr>
        <w:sectPr>
          <w:headerReference w:type="default" r:id="rId27"/>
          <w:footerReference w:type="default" r:id="rId28"/>
          <w:type w:val="nextPage"/>
          <w:pgSz w:w="11906" w:h="16838"/>
          <w:pgMar w:left="1134" w:right="851" w:gutter="0" w:header="397" w:top="1134" w:footer="397" w:bottom="1134"/>
          <w:pgNumType w:fmt="decimal"/>
          <w:formProt w:val="false"/>
          <w:textDirection w:val="lrTb"/>
          <w:docGrid w:type="default" w:linePitch="360" w:charSpace="4096"/>
        </w:sect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На момент проведения работ по разработке Схемы теплоснабжения, в границах муниципального образования Краснопламенское (сельское поселение) участков бесхозяйных тепловых сетей не выявлено.</w:t>
      </w:r>
    </w:p>
    <w:p>
      <w:pPr>
        <w:pStyle w:val="Normal"/>
        <w:keepNext w:val="true"/>
        <w:keepLines/>
        <w:numPr>
          <w:ilvl w:val="0"/>
          <w:numId w:val="0"/>
        </w:numPr>
        <w:spacing w:lineRule="auto" w:line="276" w:before="120" w:after="0"/>
        <w:ind w:left="0" w:hanging="0"/>
        <w:jc w:val="both"/>
        <w:outlineLvl w:val="0"/>
        <w:rPr>
          <w:rFonts w:ascii="Trebuchet MS" w:hAnsi="Trebuchet MS" w:eastAsia="Times New Roman" w:cs="Times New Roman"/>
          <w:b/>
          <w:b/>
          <w:bCs/>
          <w:color w:val="0070C0"/>
          <w:sz w:val="24"/>
          <w:szCs w:val="24"/>
        </w:rPr>
      </w:pPr>
      <w:bookmarkStart w:id="148" w:name="_Toc17813067"/>
      <w:bookmarkStart w:id="149" w:name="_Toc67329125"/>
      <w:bookmarkEnd w:id="148"/>
      <w:bookmarkEnd w:id="149"/>
      <w:r>
        <w:rPr>
          <w:rFonts w:eastAsia="Times New Roman" w:cs="Times New Roman" w:ascii="Trebuchet MS" w:hAnsi="Trebuchet MS"/>
          <w:b/>
          <w:bCs/>
          <w:color w:val="0070C0"/>
          <w:sz w:val="24"/>
          <w:szCs w:val="24"/>
        </w:rPr>
        <w:t>Раздел 13. Синхронизация схемы теплоснабжения со схемой газоснабжения и газификации Владимирской области, схемой и программой развития электроэнергетики, а также со схемами  водоснабжения и водоотведения</w:t>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В соответствии с «Программой газификации жилищно-коммунального хозяйства, промышленных и иных организаций Владимирской области на 2021 - 2025 годы», утвержденной распоряжением Губернатора Владимирской области № 33-рг от 20.03.2017 г. на территории муниципального образования предусматривается развитие системы газоснабжения по следующим направлениям:</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Газопровод межпоселковый д. Старая - д. Дубна - д. Конюхово - д. Корелы Александровского района Владимирской области;</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Старая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Дубна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Конюхово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Корелы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Межпоселковый газопровод от пос. Красное Пламя - д. Измайлово - д. Обашево - д. Антонка - д. Вишняково - д. Большое Михалево - д. Вертягино Александровского района Владимирской области;</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Измайлово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Обашево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Антонка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Вишняково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Большое Михалево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Вертягино Александровского района;</w:t>
      </w:r>
    </w:p>
    <w:p>
      <w:pPr>
        <w:pStyle w:val="ListParagraph"/>
        <w:numPr>
          <w:ilvl w:val="0"/>
          <w:numId w:val="1"/>
        </w:numPr>
        <w:spacing w:lineRule="auto" w:line="276" w:before="0" w:after="0"/>
        <w:ind w:left="0" w:right="23" w:firstLine="426"/>
        <w:rPr>
          <w:rFonts w:ascii="Trebuchet MS" w:hAnsi="Trebuchet MS" w:eastAsia="Arial Unicode MS"/>
          <w:sz w:val="24"/>
          <w:szCs w:val="24"/>
        </w:rPr>
      </w:pPr>
      <w:r>
        <w:rPr>
          <w:rFonts w:eastAsia="Arial Unicode MS" w:ascii="Trebuchet MS" w:hAnsi="Trebuchet MS"/>
          <w:sz w:val="24"/>
          <w:szCs w:val="24"/>
        </w:rPr>
        <w:t>Газопровод высокого давления до ПРГ, ПРГ в д. Лисавы Александровского района;</w:t>
      </w:r>
    </w:p>
    <w:p>
      <w:pPr>
        <w:pStyle w:val="ListParagraph"/>
        <w:numPr>
          <w:ilvl w:val="0"/>
          <w:numId w:val="1"/>
        </w:numPr>
        <w:spacing w:lineRule="auto" w:line="276" w:before="0" w:after="0"/>
        <w:ind w:left="20" w:right="20" w:firstLine="720"/>
        <w:rPr>
          <w:rFonts w:ascii="Trebuchet MS" w:hAnsi="Trebuchet MS" w:eastAsia="Arial Unicode MS"/>
          <w:sz w:val="24"/>
          <w:szCs w:val="24"/>
        </w:rPr>
      </w:pPr>
      <w:r>
        <w:rPr>
          <w:rFonts w:eastAsia="Arial Unicode MS" w:ascii="Trebuchet MS" w:hAnsi="Trebuchet MS"/>
          <w:sz w:val="24"/>
          <w:szCs w:val="24"/>
        </w:rPr>
        <w:t>Распределительный газопровод для газоснабжения жилых домов в д. Лисавы Александровского района.</w:t>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13.2.  Описание проблем организации газоснабжения источников тепловой энергии.</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Предложения по корректировке программы газификации Владимирской области в разрезе развития источников тепловой энергии и систем теплоснабжения муниципального образования отсутствуют.</w:t>
      </w:r>
    </w:p>
    <w:p>
      <w:pPr>
        <w:pStyle w:val="Normal"/>
        <w:widowControl w:val="false"/>
        <w:tabs>
          <w:tab w:val="clear" w:pos="709"/>
          <w:tab w:val="left" w:pos="2177" w:leader="none"/>
        </w:tabs>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муниципального образования не предусмотрено.</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 теплоснабжения, не предполагается.</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13.6.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p>
    <w:p>
      <w:pPr>
        <w:pStyle w:val="Normal"/>
        <w:widowControl w:val="false"/>
        <w:spacing w:lineRule="auto" w:line="276" w:before="0" w:after="0"/>
        <w:ind w:left="20" w:right="20" w:firstLine="720"/>
        <w:jc w:val="both"/>
        <w:rPr>
          <w:rFonts w:ascii="Trebuchet MS" w:hAnsi="Trebuchet MS" w:eastAsia="Arial Unicode MS" w:cs="Times New Roman"/>
          <w:sz w:val="24"/>
          <w:szCs w:val="24"/>
        </w:rPr>
      </w:pPr>
      <w:r>
        <w:rPr>
          <w:rFonts w:eastAsia="Arial Unicode MS" w:cs="Times New Roman" w:ascii="Trebuchet MS" w:hAnsi="Trebuchet MS"/>
          <w:sz w:val="24"/>
          <w:szCs w:val="24"/>
        </w:rPr>
        <w:t>Развитие системы водоснабжения в части, относящейся к централизованным систем теплоснабжения на территории муниципального образования, не предусматривается.</w:t>
      </w:r>
    </w:p>
    <w:p>
      <w:pPr>
        <w:pStyle w:val="Normal"/>
        <w:spacing w:lineRule="auto" w:line="276" w:before="0" w:after="0"/>
        <w:ind w:firstLine="567"/>
        <w:rPr>
          <w:rFonts w:ascii="Trebuchet MS" w:hAnsi="Trebuchet MS" w:eastAsia="Calibri" w:cs="Times New Roman"/>
          <w:sz w:val="24"/>
          <w:szCs w:val="24"/>
        </w:rPr>
      </w:pPr>
      <w:r>
        <w:rPr>
          <w:rFonts w:eastAsia="Calibri" w:cs="Times New Roman" w:ascii="Trebuchet MS" w:hAnsi="Trebuchet MS"/>
          <w:sz w:val="24"/>
          <w:szCs w:val="24"/>
        </w:rPr>
      </w:r>
    </w:p>
    <w:p>
      <w:pPr>
        <w:pStyle w:val="Normal"/>
        <w:widowControl w:val="false"/>
        <w:spacing w:lineRule="auto" w:line="276" w:before="0" w:after="0"/>
        <w:ind w:left="23" w:right="23" w:hanging="0"/>
        <w:jc w:val="both"/>
        <w:rPr>
          <w:rFonts w:ascii="Trebuchet MS" w:hAnsi="Trebuchet MS" w:eastAsia="Arial Unicode MS" w:cs="Times New Roman"/>
          <w:b/>
          <w:b/>
          <w:sz w:val="24"/>
          <w:szCs w:val="24"/>
          <w:lang w:eastAsia="ru-RU"/>
        </w:rPr>
      </w:pPr>
      <w:r>
        <w:rPr>
          <w:rFonts w:eastAsia="Arial Unicode MS" w:cs="Times New Roman" w:ascii="Trebuchet MS" w:hAnsi="Trebuchet MS"/>
          <w:b/>
          <w:sz w:val="24"/>
          <w:szCs w:val="24"/>
          <w:lang w:eastAsia="ru-RU"/>
        </w:rPr>
        <w:t>13.7. Предложения по корректировке утвержденной (разработке)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pPr>
        <w:sectPr>
          <w:headerReference w:type="default" r:id="rId29"/>
          <w:footerReference w:type="default" r:id="rId30"/>
          <w:type w:val="nextPage"/>
          <w:pgSz w:w="11906" w:h="16838"/>
          <w:pgMar w:left="1134" w:right="851" w:gutter="0" w:header="397" w:top="1134" w:footer="397" w:bottom="1134"/>
          <w:pgNumType w:fmt="decimal"/>
          <w:formProt w:val="false"/>
          <w:textDirection w:val="lrTb"/>
          <w:docGrid w:type="default" w:linePitch="360" w:charSpace="4096"/>
        </w:sectPr>
        <w:pStyle w:val="Normal"/>
        <w:widowControl w:val="false"/>
        <w:spacing w:lineRule="auto" w:line="276" w:before="0" w:after="0"/>
        <w:ind w:left="20" w:right="23" w:firstLine="580"/>
        <w:jc w:val="both"/>
        <w:rPr>
          <w:rFonts w:ascii="Trebuchet MS" w:hAnsi="Trebuchet MS" w:eastAsia="Calibri" w:cs="Times New Roman"/>
          <w:sz w:val="24"/>
          <w:szCs w:val="24"/>
        </w:rPr>
      </w:pPr>
      <w:r>
        <w:rPr>
          <w:rFonts w:eastAsia="Arial Unicode MS" w:cs="Times New Roman" w:ascii="Trebuchet MS" w:hAnsi="Trebuchet MS"/>
          <w:sz w:val="24"/>
          <w:szCs w:val="24"/>
        </w:rPr>
        <w:t>Корректировка утвержденной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не предусматривается.</w:t>
      </w:r>
    </w:p>
    <w:p>
      <w:pPr>
        <w:pStyle w:val="Normal"/>
        <w:keepNext w:val="true"/>
        <w:keepLines/>
        <w:numPr>
          <w:ilvl w:val="0"/>
          <w:numId w:val="0"/>
        </w:numPr>
        <w:spacing w:lineRule="auto" w:line="276" w:before="0" w:after="120"/>
        <w:ind w:left="0" w:hanging="0"/>
        <w:jc w:val="both"/>
        <w:outlineLvl w:val="0"/>
        <w:rPr>
          <w:rFonts w:ascii="Trebuchet MS" w:hAnsi="Trebuchet MS" w:eastAsia="Times New Roman" w:cs="Times New Roman"/>
          <w:b/>
          <w:b/>
          <w:bCs/>
          <w:color w:val="0070C0"/>
          <w:sz w:val="24"/>
          <w:szCs w:val="24"/>
        </w:rPr>
      </w:pPr>
      <w:bookmarkStart w:id="150" w:name="_Toc67329126"/>
      <w:bookmarkStart w:id="151" w:name="_Toc17813068"/>
      <w:bookmarkStart w:id="152" w:name="_Toc10560137"/>
      <w:r>
        <w:rPr>
          <w:rFonts w:eastAsia="Times New Roman" w:cs="Times New Roman" w:ascii="Trebuchet MS" w:hAnsi="Trebuchet MS"/>
          <w:b/>
          <w:bCs/>
          <w:color w:val="0070C0"/>
          <w:sz w:val="24"/>
          <w:szCs w:val="24"/>
        </w:rPr>
        <w:t xml:space="preserve">Раздел 14. </w:t>
      </w:r>
      <w:bookmarkEnd w:id="150"/>
      <w:bookmarkEnd w:id="151"/>
      <w:bookmarkEnd w:id="152"/>
      <w:r>
        <w:rPr>
          <w:rFonts w:eastAsia="Times New Roman" w:cs="Times New Roman" w:ascii="Trebuchet MS" w:hAnsi="Trebuchet MS"/>
          <w:b/>
          <w:bCs/>
          <w:color w:val="0070C0"/>
          <w:sz w:val="24"/>
          <w:szCs w:val="24"/>
        </w:rPr>
        <w:t>Индикаторы развития систем теплоснабжения поселения, городского округа, города федерального значения</w:t>
      </w:r>
    </w:p>
    <w:p>
      <w:pPr>
        <w:sectPr>
          <w:headerReference w:type="default" r:id="rId31"/>
          <w:footerReference w:type="default" r:id="rId32"/>
          <w:type w:val="nextPage"/>
          <w:pgSz w:w="11906" w:h="16838"/>
          <w:pgMar w:left="1134" w:right="851" w:gutter="0" w:header="397" w:top="1134" w:footer="397" w:bottom="1134"/>
          <w:pgNumType w:fmt="decimal"/>
          <w:formProt w:val="false"/>
          <w:textDirection w:val="lrTb"/>
          <w:docGrid w:type="default" w:linePitch="360" w:charSpace="4096"/>
        </w:sectPr>
        <w:pStyle w:val="Normal"/>
        <w:spacing w:lineRule="auto" w:line="276" w:before="0" w:after="0"/>
        <w:ind w:firstLine="567"/>
        <w:jc w:val="both"/>
        <w:rPr>
          <w:rFonts w:ascii="Trebuchet MS" w:hAnsi="Trebuchet MS" w:eastAsia="Times New Roman" w:cs="Times New Roman"/>
          <w:sz w:val="24"/>
          <w:szCs w:val="24"/>
          <w:lang w:eastAsia="ru-RU"/>
        </w:rPr>
      </w:pPr>
      <w:r>
        <w:rPr>
          <w:rFonts w:cs="Times New Roman" w:ascii="Trebuchet MS" w:hAnsi="Trebuchet MS"/>
          <w:sz w:val="24"/>
          <w:szCs w:val="24"/>
        </w:rPr>
        <w:t>Целевые индикаторы развития систем теплоснабжения муниципального образования настоящей Схемой теплоснабжения не устанавливаются, по причине отсутствия на территории муниципального образования Краснопламенское (сельское поселение) централизованных систем теплоснабжения (таблица 14.1).</w:t>
      </w:r>
    </w:p>
    <w:p>
      <w:pPr>
        <w:pStyle w:val="Normal"/>
        <w:spacing w:lineRule="auto" w:line="240" w:before="0" w:after="120"/>
        <w:jc w:val="both"/>
        <w:rPr>
          <w:rFonts w:ascii="Trebuchet MS" w:hAnsi="Trebuchet MS" w:cs="Times New Roman"/>
          <w:b/>
          <w:b/>
          <w:sz w:val="24"/>
          <w:szCs w:val="24"/>
        </w:rPr>
      </w:pPr>
      <w:r>
        <w:rPr>
          <w:rFonts w:cs="Times New Roman" w:ascii="Trebuchet MS" w:hAnsi="Trebuchet MS"/>
          <w:b/>
          <w:sz w:val="24"/>
          <w:szCs w:val="24"/>
        </w:rPr>
        <w:t>Таблица 14.1 – Индикаторы развития системы теплоснабжения МО Краснопламенское (сельское поселение)</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43"/>
        <w:gridCol w:w="4515"/>
        <w:gridCol w:w="1414"/>
        <w:gridCol w:w="838"/>
        <w:gridCol w:w="838"/>
        <w:gridCol w:w="837"/>
        <w:gridCol w:w="838"/>
        <w:gridCol w:w="838"/>
        <w:gridCol w:w="841"/>
        <w:gridCol w:w="837"/>
        <w:gridCol w:w="838"/>
        <w:gridCol w:w="838"/>
        <w:gridCol w:w="837"/>
      </w:tblGrid>
      <w:tr>
        <w:trPr>
          <w:tblHeader w:val="true"/>
          <w:trHeight w:val="20" w:hRule="atLeast"/>
        </w:trPr>
        <w:tc>
          <w:tcPr>
            <w:tcW w:w="543"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 xml:space="preserve">№ </w:t>
            </w:r>
            <w:r>
              <w:rPr>
                <w:rFonts w:eastAsia="Times New Roman" w:cs="Calibri" w:ascii="Trebuchet MS" w:hAnsi="Trebuchet MS"/>
                <w:b/>
                <w:bCs/>
                <w:color w:val="000000"/>
                <w:sz w:val="20"/>
                <w:szCs w:val="20"/>
                <w:lang w:eastAsia="ru-RU"/>
              </w:rPr>
              <w:t>п/п</w:t>
            </w:r>
          </w:p>
        </w:tc>
        <w:tc>
          <w:tcPr>
            <w:tcW w:w="4515"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Наименование показателя</w:t>
            </w:r>
          </w:p>
        </w:tc>
        <w:tc>
          <w:tcPr>
            <w:tcW w:w="1414"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Ед. измерения</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2020</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2021</w:t>
            </w:r>
          </w:p>
        </w:tc>
        <w:tc>
          <w:tcPr>
            <w:tcW w:w="837"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2022</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2023</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2024</w:t>
            </w:r>
          </w:p>
        </w:tc>
        <w:tc>
          <w:tcPr>
            <w:tcW w:w="841"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2025</w:t>
            </w:r>
          </w:p>
        </w:tc>
        <w:tc>
          <w:tcPr>
            <w:tcW w:w="837"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2026</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2027</w:t>
            </w:r>
          </w:p>
        </w:tc>
        <w:tc>
          <w:tcPr>
            <w:tcW w:w="838"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2028 - 2032</w:t>
            </w:r>
          </w:p>
        </w:tc>
        <w:tc>
          <w:tcPr>
            <w:tcW w:w="837" w:type="dxa"/>
            <w:tcBorders>
              <w:top w:val="single" w:sz="4" w:space="0" w:color="00000A"/>
              <w:left w:val="single" w:sz="4" w:space="0" w:color="00000A"/>
              <w:bottom w:val="single" w:sz="4" w:space="0" w:color="00000A"/>
              <w:right w:val="single" w:sz="4" w:space="0" w:color="00000A"/>
            </w:tcBorders>
            <w:shd w:color="000000" w:fill="CC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2033 - 2037</w:t>
            </w:r>
          </w:p>
        </w:tc>
      </w:tr>
      <w:tr>
        <w:trPr>
          <w:trHeight w:val="20" w:hRule="atLeast"/>
        </w:trPr>
        <w:tc>
          <w:tcPr>
            <w:tcW w:w="14852" w:type="dxa"/>
            <w:gridSpan w:val="13"/>
            <w:tcBorders>
              <w:top w:val="single" w:sz="4" w:space="0" w:color="00000A"/>
              <w:left w:val="single" w:sz="4" w:space="0" w:color="00000A"/>
              <w:bottom w:val="single" w:sz="4" w:space="0" w:color="00000A"/>
              <w:right w:val="single" w:sz="4" w:space="0" w:color="00000A"/>
            </w:tcBorders>
            <w:shd w:color="000000" w:fill="FF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Показатели эффективности производства тепловой энергии</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Удельный расход топлива на производство тепловой энергии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кг.у.т./Гкал</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2</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Гкал/м2</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3</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Отношение величины технологических потерь теплоносителя к материальной характеристике тепловой сети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(тонн)м3/м2</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4</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Коэффициент использования установленной тепловой мощности источников централизованного теплоснабжения</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5</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Удельная материальная характеристика тепловых сетей, приведенная к расчетной тепловой нагрузке</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м2/(Гкал/ч)</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6</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7</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Удельный расход условного топлива на отпуск электрической энергии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г.у.т./кВт*ч</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8</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14852" w:type="dxa"/>
            <w:gridSpan w:val="13"/>
            <w:tcBorders>
              <w:top w:val="single" w:sz="4" w:space="0" w:color="00000A"/>
              <w:left w:val="single" w:sz="4" w:space="0" w:color="00000A"/>
              <w:bottom w:val="single" w:sz="4" w:space="0" w:color="00000A"/>
              <w:right w:val="single" w:sz="4" w:space="0" w:color="00000A"/>
            </w:tcBorders>
            <w:shd w:color="000000" w:fill="FFFF99" w:val="clear"/>
            <w:vAlign w:val="center"/>
          </w:tcPr>
          <w:p>
            <w:pPr>
              <w:pStyle w:val="Normal"/>
              <w:widowControl w:val="false"/>
              <w:spacing w:lineRule="auto" w:line="240" w:before="0" w:after="0"/>
              <w:jc w:val="center"/>
              <w:rPr>
                <w:rFonts w:ascii="Trebuchet MS" w:hAnsi="Trebuchet MS" w:eastAsia="Times New Roman" w:cs="Calibri"/>
                <w:b/>
                <w:b/>
                <w:bCs/>
                <w:color w:val="000000"/>
                <w:sz w:val="20"/>
                <w:szCs w:val="20"/>
                <w:lang w:eastAsia="ru-RU"/>
              </w:rPr>
            </w:pPr>
            <w:r>
              <w:rPr>
                <w:rFonts w:eastAsia="Times New Roman" w:cs="Calibri" w:ascii="Trebuchet MS" w:hAnsi="Trebuchet MS"/>
                <w:b/>
                <w:bCs/>
                <w:color w:val="000000"/>
                <w:sz w:val="20"/>
                <w:szCs w:val="20"/>
                <w:lang w:eastAsia="ru-RU"/>
              </w:rPr>
              <w:t>Показатели надежности</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9</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ед./км.</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10</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ед./Гкал</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11</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лет.</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12</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13</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отн.</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14</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 по зонам ЕТО</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r>
        <w:trPr>
          <w:trHeight w:val="20" w:hRule="atLeast"/>
        </w:trPr>
        <w:tc>
          <w:tcPr>
            <w:tcW w:w="54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15</w:t>
            </w:r>
          </w:p>
        </w:tc>
        <w:tc>
          <w:tcPr>
            <w:tcW w:w="451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w:t>
            </w:r>
          </w:p>
        </w:tc>
        <w:tc>
          <w:tcPr>
            <w:tcW w:w="141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шт.</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4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c>
          <w:tcPr>
            <w:tcW w:w="83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pacing w:lineRule="auto" w:line="240" w:before="0" w:after="0"/>
              <w:jc w:val="center"/>
              <w:rPr>
                <w:rFonts w:ascii="Trebuchet MS" w:hAnsi="Trebuchet MS" w:eastAsia="Times New Roman" w:cs="Calibri"/>
                <w:color w:val="000000"/>
                <w:sz w:val="20"/>
                <w:szCs w:val="20"/>
                <w:lang w:eastAsia="ru-RU"/>
              </w:rPr>
            </w:pPr>
            <w:r>
              <w:rPr>
                <w:rFonts w:eastAsia="Times New Roman" w:cs="Calibri" w:ascii="Trebuchet MS" w:hAnsi="Trebuchet MS"/>
                <w:color w:val="000000"/>
                <w:sz w:val="20"/>
                <w:szCs w:val="20"/>
                <w:lang w:eastAsia="ru-RU"/>
              </w:rPr>
              <w:t>―</w:t>
            </w:r>
          </w:p>
        </w:tc>
      </w:tr>
    </w:tbl>
    <w:p>
      <w:pPr>
        <w:sectPr>
          <w:headerReference w:type="default" r:id="rId33"/>
          <w:footerReference w:type="default" r:id="rId34"/>
          <w:type w:val="nextPage"/>
          <w:pgSz w:orient="landscape" w:w="16838" w:h="11906"/>
          <w:pgMar w:left="1134" w:right="851" w:gutter="0" w:header="397" w:top="1134" w:footer="397" w:bottom="1134"/>
          <w:pgNumType w:fmt="decimal"/>
          <w:formProt w:val="false"/>
          <w:textDirection w:val="lrTb"/>
          <w:docGrid w:type="default" w:linePitch="360" w:charSpace="4096"/>
        </w:sectPr>
      </w:pPr>
    </w:p>
    <w:p>
      <w:pPr>
        <w:pStyle w:val="Normal"/>
        <w:keepNext w:val="true"/>
        <w:keepLines/>
        <w:numPr>
          <w:ilvl w:val="0"/>
          <w:numId w:val="0"/>
        </w:numPr>
        <w:spacing w:lineRule="auto" w:line="276" w:before="0" w:after="120"/>
        <w:ind w:left="431" w:hanging="431"/>
        <w:outlineLvl w:val="0"/>
        <w:rPr>
          <w:rFonts w:ascii="Trebuchet MS" w:hAnsi="Trebuchet MS" w:eastAsia="Times New Roman" w:cs="Times New Roman"/>
          <w:b/>
          <w:b/>
          <w:bCs/>
          <w:color w:val="0070C0"/>
          <w:sz w:val="24"/>
          <w:szCs w:val="24"/>
        </w:rPr>
      </w:pPr>
      <w:bookmarkStart w:id="153" w:name="_Toc10560138"/>
      <w:bookmarkStart w:id="154" w:name="_Toc17813069"/>
      <w:bookmarkStart w:id="155" w:name="_Toc67329127"/>
      <w:bookmarkEnd w:id="153"/>
      <w:bookmarkEnd w:id="154"/>
      <w:bookmarkEnd w:id="155"/>
      <w:r>
        <w:rPr>
          <w:rFonts w:eastAsia="Times New Roman" w:cs="Times New Roman" w:ascii="Trebuchet MS" w:hAnsi="Trebuchet MS"/>
          <w:b/>
          <w:bCs/>
          <w:color w:val="0070C0"/>
          <w:sz w:val="24"/>
          <w:szCs w:val="24"/>
        </w:rPr>
        <w:t>Раздел 15. Ценовые (тарифные) последствия</w:t>
      </w:r>
    </w:p>
    <w:p>
      <w:pPr>
        <w:pStyle w:val="Normal"/>
        <w:spacing w:lineRule="auto" w:line="276" w:before="0" w:after="0"/>
        <w:ind w:firstLine="567"/>
        <w:jc w:val="both"/>
        <w:rPr>
          <w:rFonts w:ascii="Trebuchet MS" w:hAnsi="Trebuchet MS" w:eastAsia="Times New Roman" w:cs="Times New Roman"/>
          <w:sz w:val="24"/>
          <w:szCs w:val="24"/>
          <w:lang w:eastAsia="ru-RU"/>
        </w:rPr>
      </w:pPr>
      <w:r>
        <w:rPr>
          <w:rFonts w:eastAsia="Times New Roman" w:cs="Times New Roman" w:ascii="Trebuchet MS" w:hAnsi="Trebuchet MS"/>
          <w:sz w:val="24"/>
          <w:szCs w:val="24"/>
          <w:lang w:eastAsia="ru-RU"/>
        </w:rPr>
        <w:t>Оценка ценовых (тарифных) последствий реализации проектов схемы теплоснабжения на основании разработанных тарифно-балансовых моделей не приводится в связи с тем, что на территории муниципального образования отсутствуют регулируемые организации, которые осуществляют деятельность по производству и передаче тепловой энергии сторонним потребителям.</w:t>
      </w:r>
    </w:p>
    <w:p>
      <w:pPr>
        <w:pStyle w:val="Normal"/>
        <w:spacing w:lineRule="auto" w:line="276" w:before="0" w:after="0"/>
        <w:ind w:firstLine="567"/>
        <w:jc w:val="both"/>
        <w:rPr>
          <w:rFonts w:ascii="Trebuchet MS" w:hAnsi="Trebuchet MS" w:cs="Times New Roman"/>
          <w:b/>
          <w:b/>
          <w:sz w:val="24"/>
          <w:szCs w:val="24"/>
        </w:rPr>
      </w:pPr>
      <w:r>
        <w:rPr/>
      </w:r>
    </w:p>
    <w:sectPr>
      <w:headerReference w:type="default" r:id="rId35"/>
      <w:footerReference w:type="default" r:id="rId36"/>
      <w:type w:val="nextPage"/>
      <w:pgSz w:w="11906" w:h="16838"/>
      <w:pgMar w:left="1134" w:right="851" w:gutter="0" w:header="397" w:top="1134" w:footer="397"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cc"/>
    <w:family w:val="roman"/>
    <w:pitch w:val="variable"/>
  </w:font>
  <w:font w:name="Arial Unicode MS">
    <w:charset w:val="cc"/>
    <w:family w:val="roman"/>
    <w:pitch w:val="variable"/>
  </w:font>
  <w:font w:name="Arial Narrow">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rial CYR">
    <w:charset w:val="cc"/>
    <w:family w:val="roman"/>
    <w:pitch w:val="variable"/>
  </w:font>
  <w:font w:name="Times New Roman CYR">
    <w:charset w:val="cc"/>
    <w:family w:val="roman"/>
    <w:pitch w:val="variable"/>
  </w:font>
  <w:font w:name="Trebuchet MS">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7419159"/>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8</w:t>
        </w:r>
        <w:r>
          <w:rPr/>
          <w:fldChar w:fldCharType="end"/>
        </w:r>
        <w:r>
          <w:rPr>
            <w:rFonts w:cs="Times New Roman" w:ascii="Trebuchet MS" w:hAnsi="Trebuchet MS"/>
            <w:sz w:val="20"/>
            <w:szCs w:val="20"/>
          </w:rPr>
          <w:t xml:space="preserve"> -</w:t>
        </w:r>
      </w:p>
    </w:sdtContent>
  </w:sdt>
  <w:p>
    <w:pPr>
      <w:pStyle w:val="Style41"/>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0587590"/>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23</w:t>
        </w:r>
        <w:r>
          <w:rPr/>
          <w:fldChar w:fldCharType="end"/>
        </w:r>
        <w:r>
          <w:rPr>
            <w:rFonts w:cs="Times New Roman" w:ascii="Trebuchet MS" w:hAnsi="Trebuchet MS"/>
            <w:sz w:val="20"/>
            <w:szCs w:val="20"/>
          </w:rPr>
          <w:t xml:space="preserve"> -</w:t>
        </w:r>
      </w:p>
    </w:sdtContent>
  </w:sdt>
  <w:p>
    <w:pPr>
      <w:pStyle w:val="Style41"/>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0596868"/>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25</w:t>
        </w:r>
        <w:r>
          <w:rPr/>
          <w:fldChar w:fldCharType="end"/>
        </w:r>
        <w:r>
          <w:rPr>
            <w:rFonts w:cs="Times New Roman" w:ascii="Trebuchet MS" w:hAnsi="Trebuchet MS"/>
            <w:sz w:val="20"/>
            <w:szCs w:val="20"/>
          </w:rPr>
          <w:t xml:space="preserve"> -</w:t>
        </w:r>
      </w:p>
    </w:sdtContent>
  </w:sdt>
  <w:p>
    <w:pPr>
      <w:pStyle w:val="Style41"/>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18672"/>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26</w:t>
        </w:r>
        <w:r>
          <w:rPr/>
          <w:fldChar w:fldCharType="end"/>
        </w:r>
        <w:r>
          <w:rPr>
            <w:rFonts w:cs="Times New Roman" w:ascii="Trebuchet MS" w:hAnsi="Trebuchet MS"/>
            <w:sz w:val="20"/>
            <w:szCs w:val="20"/>
          </w:rPr>
          <w:t xml:space="preserve"> -</w:t>
        </w:r>
      </w:p>
    </w:sdtContent>
  </w:sdt>
  <w:p>
    <w:pPr>
      <w:pStyle w:val="Style41"/>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2482024"/>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29</w:t>
        </w:r>
        <w:r>
          <w:rPr/>
          <w:fldChar w:fldCharType="end"/>
        </w:r>
        <w:r>
          <w:rPr>
            <w:rFonts w:cs="Times New Roman" w:ascii="Trebuchet MS" w:hAnsi="Trebuchet MS"/>
            <w:sz w:val="20"/>
            <w:szCs w:val="20"/>
          </w:rPr>
          <w:t xml:space="preserve"> -</w:t>
        </w:r>
      </w:p>
    </w:sdtContent>
  </w:sdt>
  <w:p>
    <w:pPr>
      <w:pStyle w:val="Style41"/>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9135099"/>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30</w:t>
        </w:r>
        <w:r>
          <w:rPr/>
          <w:fldChar w:fldCharType="end"/>
        </w:r>
        <w:r>
          <w:rPr>
            <w:rFonts w:cs="Times New Roman" w:ascii="Trebuchet MS" w:hAnsi="Trebuchet MS"/>
            <w:sz w:val="20"/>
            <w:szCs w:val="20"/>
          </w:rPr>
          <w:t xml:space="preserve"> -</w:t>
        </w:r>
      </w:p>
    </w:sdtContent>
  </w:sdt>
  <w:p>
    <w:pPr>
      <w:pStyle w:val="Style41"/>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6939571"/>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32</w:t>
        </w:r>
        <w:r>
          <w:rPr/>
          <w:fldChar w:fldCharType="end"/>
        </w:r>
        <w:r>
          <w:rPr>
            <w:rFonts w:cs="Times New Roman" w:ascii="Trebuchet MS" w:hAnsi="Trebuchet MS"/>
            <w:sz w:val="20"/>
            <w:szCs w:val="20"/>
          </w:rPr>
          <w:t xml:space="preserve"> -</w:t>
        </w:r>
      </w:p>
    </w:sdtContent>
  </w:sdt>
  <w:p>
    <w:pPr>
      <w:pStyle w:val="Style41"/>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2789477"/>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33</w:t>
        </w:r>
        <w:r>
          <w:rPr/>
          <w:fldChar w:fldCharType="end"/>
        </w:r>
        <w:r>
          <w:rPr>
            <w:rFonts w:cs="Times New Roman" w:ascii="Trebuchet MS" w:hAnsi="Trebuchet MS"/>
            <w:sz w:val="20"/>
            <w:szCs w:val="20"/>
          </w:rPr>
          <w:t xml:space="preserve"> -</w:t>
        </w:r>
      </w:p>
    </w:sdtContent>
  </w:sdt>
  <w:p>
    <w:pPr>
      <w:pStyle w:val="Style4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0167246"/>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9</w:t>
        </w:r>
        <w:r>
          <w:rPr/>
          <w:fldChar w:fldCharType="end"/>
        </w:r>
        <w:r>
          <w:rPr>
            <w:rFonts w:cs="Times New Roman" w:ascii="Trebuchet MS" w:hAnsi="Trebuchet MS"/>
            <w:sz w:val="20"/>
            <w:szCs w:val="20"/>
          </w:rPr>
          <w:t xml:space="preserve"> -</w:t>
        </w:r>
      </w:p>
    </w:sdtContent>
  </w:sdt>
  <w:p>
    <w:pPr>
      <w:pStyle w:val="Style4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0287824"/>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10</w:t>
        </w:r>
        <w:r>
          <w:rPr/>
          <w:fldChar w:fldCharType="end"/>
        </w:r>
        <w:r>
          <w:rPr>
            <w:rFonts w:cs="Times New Roman" w:ascii="Trebuchet MS" w:hAnsi="Trebuchet MS"/>
            <w:sz w:val="20"/>
            <w:szCs w:val="20"/>
          </w:rPr>
          <w:t xml:space="preserve"> -</w:t>
        </w:r>
      </w:p>
    </w:sdtContent>
  </w:sdt>
  <w:p>
    <w:pPr>
      <w:pStyle w:val="Style4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6061082"/>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11</w:t>
        </w:r>
        <w:r>
          <w:rPr/>
          <w:fldChar w:fldCharType="end"/>
        </w:r>
        <w:r>
          <w:rPr>
            <w:rFonts w:cs="Times New Roman" w:ascii="Trebuchet MS" w:hAnsi="Trebuchet MS"/>
            <w:sz w:val="20"/>
            <w:szCs w:val="20"/>
          </w:rPr>
          <w:t xml:space="preserve"> -</w:t>
        </w:r>
      </w:p>
    </w:sdtContent>
  </w:sdt>
  <w:p>
    <w:pPr>
      <w:pStyle w:val="Style4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3478745"/>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12</w:t>
        </w:r>
        <w:r>
          <w:rPr/>
          <w:fldChar w:fldCharType="end"/>
        </w:r>
        <w:r>
          <w:rPr>
            <w:rFonts w:cs="Times New Roman" w:ascii="Trebuchet MS" w:hAnsi="Trebuchet MS"/>
            <w:sz w:val="20"/>
            <w:szCs w:val="20"/>
          </w:rPr>
          <w:t xml:space="preserve"> -</w:t>
        </w:r>
      </w:p>
    </w:sdtContent>
  </w:sdt>
  <w:p>
    <w:pPr>
      <w:pStyle w:val="Style4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3923722"/>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18</w:t>
        </w:r>
        <w:r>
          <w:rPr/>
          <w:fldChar w:fldCharType="end"/>
        </w:r>
        <w:r>
          <w:rPr>
            <w:rFonts w:cs="Times New Roman" w:ascii="Trebuchet MS" w:hAnsi="Trebuchet MS"/>
            <w:sz w:val="20"/>
            <w:szCs w:val="20"/>
          </w:rPr>
          <w:t xml:space="preserve"> -</w:t>
        </w:r>
      </w:p>
    </w:sdtContent>
  </w:sdt>
  <w:p>
    <w:pPr>
      <w:pStyle w:val="Style4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6452449"/>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19</w:t>
        </w:r>
        <w:r>
          <w:rPr/>
          <w:fldChar w:fldCharType="end"/>
        </w:r>
        <w:r>
          <w:rPr>
            <w:rFonts w:cs="Times New Roman" w:ascii="Trebuchet MS" w:hAnsi="Trebuchet MS"/>
            <w:sz w:val="20"/>
            <w:szCs w:val="20"/>
          </w:rPr>
          <w:t xml:space="preserve"> -</w:t>
        </w:r>
      </w:p>
    </w:sdtContent>
  </w:sdt>
  <w:p>
    <w:pPr>
      <w:pStyle w:val="Style41"/>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5129814"/>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21</w:t>
        </w:r>
        <w:r>
          <w:rPr/>
          <w:fldChar w:fldCharType="end"/>
        </w:r>
        <w:r>
          <w:rPr>
            <w:rFonts w:cs="Times New Roman" w:ascii="Trebuchet MS" w:hAnsi="Trebuchet MS"/>
            <w:sz w:val="20"/>
            <w:szCs w:val="20"/>
          </w:rPr>
          <w:t xml:space="preserve"> -</w:t>
        </w:r>
      </w:p>
    </w:sdtContent>
  </w:sdt>
  <w:p>
    <w:pPr>
      <w:pStyle w:val="Style41"/>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0834081"/>
    </w:sdtPr>
    <w:sdtContent>
      <w:p>
        <w:pPr>
          <w:pStyle w:val="Style41"/>
          <w:jc w:val="center"/>
          <w:rPr/>
        </w:pPr>
        <w:r>
          <w:rPr>
            <w:rFonts w:cs="Times New Roman" w:ascii="Trebuchet MS" w:hAnsi="Trebuchet MS"/>
            <w:sz w:val="20"/>
            <w:szCs w:val="20"/>
          </w:rPr>
          <w:t xml:space="preserve">- </w:t>
        </w:r>
        <w:r>
          <w:rPr/>
          <w:fldChar w:fldCharType="begin"/>
        </w:r>
        <w:r>
          <w:rPr/>
          <w:instrText> PAGE </w:instrText>
        </w:r>
        <w:r>
          <w:rPr/>
          <w:fldChar w:fldCharType="separate"/>
        </w:r>
        <w:r>
          <w:rPr/>
          <w:t>22</w:t>
        </w:r>
        <w:r>
          <w:rPr/>
          <w:fldChar w:fldCharType="end"/>
        </w:r>
        <w:r>
          <w:rPr>
            <w:rFonts w:cs="Times New Roman" w:ascii="Trebuchet MS" w:hAnsi="Trebuchet MS"/>
            <w:sz w:val="20"/>
            <w:szCs w:val="20"/>
          </w:rPr>
          <w:t xml:space="preserve"> -</w:t>
        </w:r>
      </w:p>
    </w:sdtContent>
  </w:sdt>
  <w:p>
    <w:pPr>
      <w:pStyle w:val="Style4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0"/>
      </w:rPr>
      <w:t>СХЕМА ТЕПЛОСНАБЖЕНИЯ МУНИЦИПАЛЬНОГО ОБРАЗОВАНИЯ КРАСНОПЛАМЕНСКОЕ (СЕЛЬСКОЕ ПОСЕЛЕНИЕ) АЛЕКСАНДРОВСКОГО РАЙОНА ДО 2037 ГОДА</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45" w:hanging="360"/>
      </w:pPr>
      <w:rPr>
        <w:rFonts w:ascii="Wingdings" w:hAnsi="Wingdings" w:cs="Wingdings"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95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bd7afd"/>
    <w:pPr>
      <w:keepNext w:val="true"/>
      <w:keepLines/>
      <w:spacing w:before="240" w:after="0"/>
      <w:outlineLvl w:val="0"/>
    </w:pPr>
    <w:rPr>
      <w:rFonts w:ascii="Calibri Light" w:hAnsi="Calibri Light" w:eastAsia="宋体" w:cs="" w:asciiTheme="majorHAnsi" w:cstheme="majorBidi" w:eastAsiaTheme="majorEastAsia" w:hAnsiTheme="majorHAnsi"/>
      <w:color w:val="2E74B5" w:themeColor="accent1" w:themeShade="bf"/>
      <w:sz w:val="32"/>
      <w:szCs w:val="32"/>
    </w:rPr>
  </w:style>
  <w:style w:type="paragraph" w:styleId="2">
    <w:name w:val="Heading 2"/>
    <w:basedOn w:val="Normal"/>
    <w:link w:val="20"/>
    <w:autoRedefine/>
    <w:uiPriority w:val="99"/>
    <w:qFormat/>
    <w:rsid w:val="007c392b"/>
    <w:pPr>
      <w:widowControl w:val="false"/>
      <w:tabs>
        <w:tab w:val="clear" w:pos="709"/>
        <w:tab w:val="left" w:pos="-142" w:leader="none"/>
        <w:tab w:val="left" w:pos="0" w:leader="none"/>
        <w:tab w:val="left" w:pos="851" w:leader="none"/>
        <w:tab w:val="left" w:pos="1134" w:leader="none"/>
      </w:tabs>
      <w:suppressAutoHyphens w:val="true"/>
      <w:spacing w:lineRule="auto" w:line="360" w:before="0" w:after="0"/>
      <w:ind w:right="-2" w:hanging="0"/>
      <w:jc w:val="both"/>
      <w:textAlignment w:val="baseline"/>
      <w:outlineLvl w:val="1"/>
    </w:pPr>
    <w:rPr>
      <w:rFonts w:ascii="Times New Roman" w:hAnsi="Times New Roman" w:eastAsia="Times New Roman" w:cs="Times New Roman"/>
      <w:b/>
      <w:color w:val="FF0000"/>
      <w:sz w:val="28"/>
      <w:szCs w:val="28"/>
      <w:lang w:eastAsia="ru-RU"/>
    </w:rPr>
  </w:style>
  <w:style w:type="paragraph" w:styleId="3">
    <w:name w:val="Heading 3"/>
    <w:basedOn w:val="Normal"/>
    <w:link w:val="30"/>
    <w:unhideWhenUsed/>
    <w:qFormat/>
    <w:rsid w:val="007c392b"/>
    <w:pPr>
      <w:keepNext w:val="true"/>
      <w:spacing w:lineRule="auto" w:line="276" w:before="240" w:after="60"/>
      <w:ind w:left="720" w:hanging="720"/>
      <w:outlineLvl w:val="2"/>
    </w:pPr>
    <w:rPr>
      <w:rFonts w:ascii="Cambria" w:hAnsi="Cambria" w:eastAsia="Times New Roman" w:cs="Times New Roman"/>
      <w:b/>
      <w:bCs/>
      <w:sz w:val="26"/>
      <w:szCs w:val="26"/>
      <w:lang w:eastAsia="ru-RU"/>
    </w:rPr>
  </w:style>
  <w:style w:type="paragraph" w:styleId="4">
    <w:name w:val="Heading 4"/>
    <w:basedOn w:val="Normal"/>
    <w:link w:val="40"/>
    <w:unhideWhenUsed/>
    <w:qFormat/>
    <w:rsid w:val="007c392b"/>
    <w:pPr>
      <w:keepNext w:val="true"/>
      <w:spacing w:lineRule="auto" w:line="276" w:before="240" w:after="60"/>
      <w:ind w:left="864" w:hanging="864"/>
      <w:outlineLvl w:val="3"/>
    </w:pPr>
    <w:rPr>
      <w:rFonts w:ascii="Calibri" w:hAnsi="Calibri" w:eastAsia="Times New Roman" w:cs="Times New Roman"/>
      <w:b/>
      <w:bCs/>
      <w:sz w:val="28"/>
      <w:szCs w:val="28"/>
      <w:lang w:eastAsia="ru-RU"/>
    </w:rPr>
  </w:style>
  <w:style w:type="paragraph" w:styleId="5">
    <w:name w:val="Heading 5"/>
    <w:basedOn w:val="Normal"/>
    <w:link w:val="50"/>
    <w:uiPriority w:val="9"/>
    <w:unhideWhenUsed/>
    <w:qFormat/>
    <w:rsid w:val="007c392b"/>
    <w:pPr>
      <w:keepNext w:val="true"/>
      <w:keepLines/>
      <w:spacing w:before="40" w:after="0"/>
      <w:outlineLvl w:val="4"/>
    </w:pPr>
    <w:rPr>
      <w:rFonts w:ascii="Cambria" w:hAnsi="Cambria" w:eastAsia="Times New Roman" w:cs="Times New Roman"/>
      <w:color w:val="243F60"/>
      <w:sz w:val="24"/>
      <w:szCs w:val="24"/>
      <w:lang w:eastAsia="ru-RU"/>
    </w:rPr>
  </w:style>
  <w:style w:type="paragraph" w:styleId="6">
    <w:name w:val="Heading 6"/>
    <w:basedOn w:val="Normal"/>
    <w:link w:val="60"/>
    <w:uiPriority w:val="9"/>
    <w:unhideWhenUsed/>
    <w:qFormat/>
    <w:rsid w:val="007c392b"/>
    <w:pPr>
      <w:keepNext w:val="true"/>
      <w:keepLines/>
      <w:spacing w:before="40" w:after="0"/>
      <w:outlineLvl w:val="5"/>
    </w:pPr>
    <w:rPr>
      <w:rFonts w:ascii="Cambria" w:hAnsi="Cambria" w:eastAsia="Times New Roman" w:cs="Times New Roman"/>
      <w:i/>
      <w:iCs/>
      <w:color w:val="243F60"/>
      <w:sz w:val="24"/>
      <w:szCs w:val="24"/>
      <w:lang w:eastAsia="ru-RU"/>
    </w:rPr>
  </w:style>
  <w:style w:type="paragraph" w:styleId="7">
    <w:name w:val="Heading 7"/>
    <w:basedOn w:val="Normal"/>
    <w:link w:val="70"/>
    <w:uiPriority w:val="9"/>
    <w:unhideWhenUsed/>
    <w:qFormat/>
    <w:rsid w:val="007c392b"/>
    <w:pPr>
      <w:keepNext w:val="true"/>
      <w:keepLines/>
      <w:spacing w:before="40" w:after="0"/>
      <w:outlineLvl w:val="6"/>
    </w:pPr>
    <w:rPr>
      <w:rFonts w:ascii="Cambria" w:hAnsi="Cambria" w:eastAsia="Times New Roman" w:cs="Times New Roman"/>
      <w:i/>
      <w:iCs/>
      <w:color w:val="404040"/>
      <w:sz w:val="24"/>
      <w:szCs w:val="24"/>
      <w:lang w:eastAsia="ru-RU"/>
    </w:rPr>
  </w:style>
  <w:style w:type="paragraph" w:styleId="8">
    <w:name w:val="Heading 8"/>
    <w:basedOn w:val="Normal"/>
    <w:link w:val="80"/>
    <w:uiPriority w:val="9"/>
    <w:unhideWhenUsed/>
    <w:qFormat/>
    <w:rsid w:val="007c392b"/>
    <w:pPr>
      <w:keepNext w:val="true"/>
      <w:keepLines/>
      <w:spacing w:before="40" w:after="0"/>
      <w:outlineLvl w:val="7"/>
    </w:pPr>
    <w:rPr>
      <w:rFonts w:ascii="Cambria" w:hAnsi="Cambria" w:eastAsia="Times New Roman" w:cs="Times New Roman"/>
      <w:color w:val="404040"/>
      <w:sz w:val="20"/>
      <w:szCs w:val="20"/>
      <w:lang w:eastAsia="ru-RU"/>
    </w:rPr>
  </w:style>
  <w:style w:type="paragraph" w:styleId="9">
    <w:name w:val="Heading 9"/>
    <w:basedOn w:val="Normal"/>
    <w:link w:val="90"/>
    <w:uiPriority w:val="9"/>
    <w:unhideWhenUsed/>
    <w:qFormat/>
    <w:rsid w:val="007c392b"/>
    <w:pPr>
      <w:keepNext w:val="true"/>
      <w:keepLines/>
      <w:spacing w:before="40" w:after="0"/>
      <w:outlineLvl w:val="8"/>
    </w:pPr>
    <w:rPr>
      <w:rFonts w:ascii="Cambria" w:hAnsi="Cambria" w:eastAsia="Times New Roman" w:cs="Times New Roman"/>
      <w:i/>
      <w:iCs/>
      <w:color w:val="404040"/>
      <w:sz w:val="20"/>
      <w:szCs w:val="20"/>
      <w:lang w:eastAsia="ru-R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a4"/>
    <w:uiPriority w:val="99"/>
    <w:qFormat/>
    <w:rsid w:val="00fc2952"/>
    <w:rPr/>
  </w:style>
  <w:style w:type="character" w:styleId="Style6" w:customStyle="1">
    <w:name w:val="Нижний колонтитул Знак"/>
    <w:basedOn w:val="DefaultParagraphFont"/>
    <w:link w:val="a6"/>
    <w:uiPriority w:val="99"/>
    <w:qFormat/>
    <w:rsid w:val="00fc2952"/>
    <w:rPr/>
  </w:style>
  <w:style w:type="character" w:styleId="Style7">
    <w:name w:val="Интернет-ссылка"/>
    <w:basedOn w:val="DefaultParagraphFont"/>
    <w:uiPriority w:val="99"/>
    <w:rsid w:val="00fc2952"/>
    <w:rPr>
      <w:rFonts w:cs="Times New Roman"/>
      <w:color w:val="0000FF"/>
      <w:u w:val="single"/>
    </w:rPr>
  </w:style>
  <w:style w:type="character" w:styleId="Pagenumber">
    <w:name w:val="page number"/>
    <w:basedOn w:val="DefaultParagraphFont"/>
    <w:qFormat/>
    <w:rsid w:val="00ac4e32"/>
    <w:rPr>
      <w:rFonts w:cs="Times New Roman"/>
    </w:rPr>
  </w:style>
  <w:style w:type="character" w:styleId="11" w:customStyle="1">
    <w:name w:val="Заголовок 1 Знак"/>
    <w:basedOn w:val="DefaultParagraphFont"/>
    <w:link w:val="10"/>
    <w:uiPriority w:val="9"/>
    <w:qFormat/>
    <w:rsid w:val="00bd7afd"/>
    <w:rPr>
      <w:rFonts w:ascii="Calibri Light" w:hAnsi="Calibri Light" w:eastAsia="宋体" w:cs=""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link w:val="2"/>
    <w:uiPriority w:val="99"/>
    <w:qFormat/>
    <w:rsid w:val="007c392b"/>
    <w:rPr>
      <w:rFonts w:ascii="Times New Roman" w:hAnsi="Times New Roman" w:eastAsia="Times New Roman" w:cs="Times New Roman"/>
      <w:b/>
      <w:color w:val="FF0000"/>
      <w:sz w:val="28"/>
      <w:szCs w:val="28"/>
      <w:lang w:eastAsia="ru-RU"/>
    </w:rPr>
  </w:style>
  <w:style w:type="character" w:styleId="31" w:customStyle="1">
    <w:name w:val="Заголовок 3 Знак"/>
    <w:basedOn w:val="DefaultParagraphFont"/>
    <w:link w:val="3"/>
    <w:qFormat/>
    <w:rsid w:val="007c392b"/>
    <w:rPr>
      <w:rFonts w:ascii="Cambria" w:hAnsi="Cambria" w:eastAsia="Times New Roman" w:cs="Times New Roman"/>
      <w:b/>
      <w:bCs/>
      <w:sz w:val="26"/>
      <w:szCs w:val="26"/>
      <w:lang w:eastAsia="ru-RU"/>
    </w:rPr>
  </w:style>
  <w:style w:type="character" w:styleId="41" w:customStyle="1">
    <w:name w:val="Заголовок 4 Знак"/>
    <w:basedOn w:val="DefaultParagraphFont"/>
    <w:link w:val="4"/>
    <w:qFormat/>
    <w:rsid w:val="007c392b"/>
    <w:rPr>
      <w:rFonts w:ascii="Calibri" w:hAnsi="Calibri" w:eastAsia="Times New Roman" w:cs="Times New Roman"/>
      <w:b/>
      <w:bCs/>
      <w:sz w:val="28"/>
      <w:szCs w:val="28"/>
      <w:lang w:eastAsia="ru-RU"/>
    </w:rPr>
  </w:style>
  <w:style w:type="character" w:styleId="51" w:customStyle="1">
    <w:name w:val="Заголовок 5 Знак"/>
    <w:basedOn w:val="DefaultParagraphFont"/>
    <w:link w:val="5"/>
    <w:uiPriority w:val="9"/>
    <w:qFormat/>
    <w:rsid w:val="007c392b"/>
    <w:rPr>
      <w:rFonts w:ascii="Cambria" w:hAnsi="Cambria" w:eastAsia="Times New Roman" w:cs="Times New Roman"/>
      <w:color w:val="243F60"/>
      <w:sz w:val="24"/>
      <w:szCs w:val="24"/>
      <w:lang w:eastAsia="ru-RU"/>
    </w:rPr>
  </w:style>
  <w:style w:type="character" w:styleId="61" w:customStyle="1">
    <w:name w:val="Заголовок 6 Знак"/>
    <w:basedOn w:val="DefaultParagraphFont"/>
    <w:link w:val="6"/>
    <w:uiPriority w:val="9"/>
    <w:qFormat/>
    <w:rsid w:val="007c392b"/>
    <w:rPr>
      <w:rFonts w:ascii="Cambria" w:hAnsi="Cambria" w:eastAsia="Times New Roman" w:cs="Times New Roman"/>
      <w:i/>
      <w:iCs/>
      <w:color w:val="243F60"/>
      <w:sz w:val="24"/>
      <w:szCs w:val="24"/>
      <w:lang w:eastAsia="ru-RU"/>
    </w:rPr>
  </w:style>
  <w:style w:type="character" w:styleId="71" w:customStyle="1">
    <w:name w:val="Заголовок 7 Знак"/>
    <w:basedOn w:val="DefaultParagraphFont"/>
    <w:link w:val="7"/>
    <w:uiPriority w:val="9"/>
    <w:qFormat/>
    <w:rsid w:val="007c392b"/>
    <w:rPr>
      <w:rFonts w:ascii="Cambria" w:hAnsi="Cambria" w:eastAsia="Times New Roman" w:cs="Times New Roman"/>
      <w:i/>
      <w:iCs/>
      <w:color w:val="404040"/>
      <w:sz w:val="24"/>
      <w:szCs w:val="24"/>
      <w:lang w:eastAsia="ru-RU"/>
    </w:rPr>
  </w:style>
  <w:style w:type="character" w:styleId="81" w:customStyle="1">
    <w:name w:val="Заголовок 8 Знак"/>
    <w:basedOn w:val="DefaultParagraphFont"/>
    <w:link w:val="8"/>
    <w:uiPriority w:val="9"/>
    <w:qFormat/>
    <w:rsid w:val="007c392b"/>
    <w:rPr>
      <w:rFonts w:ascii="Cambria" w:hAnsi="Cambria" w:eastAsia="Times New Roman" w:cs="Times New Roman"/>
      <w:color w:val="404040"/>
      <w:sz w:val="20"/>
      <w:szCs w:val="20"/>
      <w:lang w:eastAsia="ru-RU"/>
    </w:rPr>
  </w:style>
  <w:style w:type="character" w:styleId="91" w:customStyle="1">
    <w:name w:val="Заголовок 9 Знак"/>
    <w:basedOn w:val="DefaultParagraphFont"/>
    <w:link w:val="9"/>
    <w:uiPriority w:val="9"/>
    <w:qFormat/>
    <w:rsid w:val="007c392b"/>
    <w:rPr>
      <w:rFonts w:ascii="Cambria" w:hAnsi="Cambria" w:eastAsia="Times New Roman" w:cs="Times New Roman"/>
      <w:i/>
      <w:iCs/>
      <w:color w:val="404040"/>
      <w:sz w:val="20"/>
      <w:szCs w:val="20"/>
      <w:lang w:eastAsia="ru-RU"/>
    </w:rPr>
  </w:style>
  <w:style w:type="character" w:styleId="22" w:customStyle="1">
    <w:name w:val="Основной текст с отступом 2 Знак"/>
    <w:basedOn w:val="DefaultParagraphFont"/>
    <w:link w:val="22"/>
    <w:qFormat/>
    <w:rsid w:val="007c392b"/>
    <w:rPr>
      <w:rFonts w:ascii="Times New Roman" w:hAnsi="Times New Roman" w:eastAsia="Times New Roman" w:cs="Times New Roman"/>
      <w:b/>
      <w:bCs/>
      <w:sz w:val="28"/>
      <w:szCs w:val="24"/>
      <w:lang w:eastAsia="ru-RU"/>
    </w:rPr>
  </w:style>
  <w:style w:type="character" w:styleId="Style8" w:customStyle="1">
    <w:name w:val="Текст выноски Знак"/>
    <w:basedOn w:val="DefaultParagraphFont"/>
    <w:link w:val="ab"/>
    <w:uiPriority w:val="99"/>
    <w:qFormat/>
    <w:rsid w:val="007c392b"/>
    <w:rPr>
      <w:rFonts w:ascii="Tahoma" w:hAnsi="Tahoma" w:eastAsia="Times New Roman" w:cs="Tahoma"/>
      <w:sz w:val="16"/>
      <w:szCs w:val="16"/>
      <w:lang w:eastAsia="ru-RU"/>
    </w:rPr>
  </w:style>
  <w:style w:type="character" w:styleId="Style9" w:customStyle="1">
    <w:name w:val="Заголовок Знак"/>
    <w:basedOn w:val="DefaultParagraphFont"/>
    <w:link w:val="af0"/>
    <w:qFormat/>
    <w:rsid w:val="007c392b"/>
    <w:rPr>
      <w:rFonts w:ascii="Times New Roman" w:hAnsi="Times New Roman" w:eastAsia="Times New Roman" w:cs="Times New Roman"/>
      <w:b/>
      <w:bCs/>
      <w:sz w:val="24"/>
      <w:szCs w:val="24"/>
      <w:lang w:eastAsia="ru-RU"/>
    </w:rPr>
  </w:style>
  <w:style w:type="character" w:styleId="Style10" w:customStyle="1">
    <w:name w:val="Основной текст с отступом Знак"/>
    <w:basedOn w:val="DefaultParagraphFont"/>
    <w:link w:val="af3"/>
    <w:qFormat/>
    <w:rsid w:val="007c392b"/>
    <w:rPr>
      <w:rFonts w:ascii="Calibri" w:hAnsi="Calibri" w:eastAsia="Times New Roman" w:cs="Times New Roman"/>
      <w:lang w:eastAsia="ru-RU"/>
    </w:rPr>
  </w:style>
  <w:style w:type="character" w:styleId="Style11" w:customStyle="1">
    <w:name w:val="Текст примечания Знак"/>
    <w:basedOn w:val="DefaultParagraphFont"/>
    <w:link w:val="af5"/>
    <w:uiPriority w:val="99"/>
    <w:qFormat/>
    <w:rsid w:val="007c392b"/>
    <w:rPr>
      <w:rFonts w:ascii="Times New Roman" w:hAnsi="Times New Roman" w:eastAsia="Times New Roman" w:cs="Times New Roman"/>
      <w:sz w:val="20"/>
      <w:szCs w:val="20"/>
      <w:lang w:eastAsia="ru-RU"/>
    </w:rPr>
  </w:style>
  <w:style w:type="character" w:styleId="Strong">
    <w:name w:val="Strong"/>
    <w:basedOn w:val="DefaultParagraphFont"/>
    <w:uiPriority w:val="22"/>
    <w:qFormat/>
    <w:rsid w:val="007c392b"/>
    <w:rPr>
      <w:rFonts w:cs="Times New Roman"/>
      <w:b/>
      <w:bCs/>
    </w:rPr>
  </w:style>
  <w:style w:type="character" w:styleId="12" w:customStyle="1">
    <w:name w:val="Верхний колонтитул Знак1"/>
    <w:basedOn w:val="DefaultParagraphFont"/>
    <w:uiPriority w:val="99"/>
    <w:semiHidden/>
    <w:qFormat/>
    <w:rsid w:val="007c392b"/>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semiHidden/>
    <w:qFormat/>
    <w:rsid w:val="007c392b"/>
    <w:rPr>
      <w:rFonts w:ascii="Times New Roman" w:hAnsi="Times New Roman" w:eastAsia="Times New Roman" w:cs="Times New Roman"/>
      <w:sz w:val="24"/>
      <w:szCs w:val="24"/>
      <w:lang w:eastAsia="ru-RU"/>
    </w:rPr>
  </w:style>
  <w:style w:type="character" w:styleId="23" w:customStyle="1">
    <w:name w:val="Основной текст 2 Знак"/>
    <w:basedOn w:val="DefaultParagraphFont"/>
    <w:link w:val="25"/>
    <w:uiPriority w:val="99"/>
    <w:qFormat/>
    <w:locked/>
    <w:rsid w:val="007c392b"/>
    <w:rPr>
      <w:rFonts w:ascii="Calibri" w:hAnsi="Calibri" w:eastAsia="Times New Roman" w:cs="Times New Roman"/>
    </w:rPr>
  </w:style>
  <w:style w:type="character" w:styleId="211" w:customStyle="1">
    <w:name w:val="Основной текст 2 Знак1"/>
    <w:basedOn w:val="DefaultParagraphFont"/>
    <w:uiPriority w:val="99"/>
    <w:qFormat/>
    <w:rsid w:val="007c392b"/>
    <w:rPr/>
  </w:style>
  <w:style w:type="character" w:styleId="Style12">
    <w:name w:val="Выделение"/>
    <w:basedOn w:val="DefaultParagraphFont"/>
    <w:qFormat/>
    <w:rsid w:val="007c392b"/>
    <w:rPr>
      <w:i/>
      <w:iCs/>
    </w:rPr>
  </w:style>
  <w:style w:type="character" w:styleId="Style13" w:customStyle="1">
    <w:name w:val="Схема документа Знак"/>
    <w:basedOn w:val="DefaultParagraphFont"/>
    <w:link w:val="1c"/>
    <w:uiPriority w:val="99"/>
    <w:semiHidden/>
    <w:qFormat/>
    <w:rsid w:val="007c392b"/>
    <w:rPr>
      <w:rFonts w:ascii="Tahoma" w:hAnsi="Tahoma" w:eastAsia="Times New Roman" w:cs="Tahoma"/>
      <w:sz w:val="16"/>
      <w:szCs w:val="16"/>
      <w:lang w:eastAsia="ru-RU"/>
    </w:rPr>
  </w:style>
  <w:style w:type="character" w:styleId="BookTitle">
    <w:name w:val="Book Title"/>
    <w:basedOn w:val="DefaultParagraphFont"/>
    <w:uiPriority w:val="33"/>
    <w:qFormat/>
    <w:rsid w:val="007c392b"/>
    <w:rPr>
      <w:b/>
      <w:bCs/>
      <w:smallCaps/>
      <w:spacing w:val="5"/>
    </w:rPr>
  </w:style>
  <w:style w:type="character" w:styleId="Style14" w:customStyle="1">
    <w:name w:val="Текст сноски Знак"/>
    <w:basedOn w:val="DefaultParagraphFont"/>
    <w:link w:val="afd"/>
    <w:qFormat/>
    <w:rsid w:val="007c392b"/>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basedOn w:val="DefaultParagraphFont"/>
    <w:unhideWhenUsed/>
    <w:qFormat/>
    <w:rsid w:val="007c392b"/>
    <w:rPr>
      <w:vertAlign w:val="superscript"/>
    </w:rPr>
  </w:style>
  <w:style w:type="character" w:styleId="Style16">
    <w:name w:val="Посещённая гиперссылка"/>
    <w:basedOn w:val="DefaultParagraphFont"/>
    <w:uiPriority w:val="99"/>
    <w:unhideWhenUsed/>
    <w:qFormat/>
    <w:rsid w:val="007c392b"/>
    <w:rPr>
      <w:color w:val="800080"/>
      <w:u w:val="single"/>
    </w:rPr>
  </w:style>
  <w:style w:type="character" w:styleId="24" w:customStyle="1">
    <w:name w:val="Верхний колонтитул Знак2"/>
    <w:basedOn w:val="DefaultParagraphFont"/>
    <w:uiPriority w:val="99"/>
    <w:semiHidden/>
    <w:qFormat/>
    <w:rsid w:val="007c392b"/>
    <w:rPr/>
  </w:style>
  <w:style w:type="character" w:styleId="25" w:customStyle="1">
    <w:name w:val="Нижний колонтитул Знак2"/>
    <w:basedOn w:val="DefaultParagraphFont"/>
    <w:uiPriority w:val="99"/>
    <w:semiHidden/>
    <w:qFormat/>
    <w:rsid w:val="007c392b"/>
    <w:rPr/>
  </w:style>
  <w:style w:type="character" w:styleId="14" w:customStyle="1">
    <w:name w:val="Схема документа Знак1"/>
    <w:basedOn w:val="DefaultParagraphFont"/>
    <w:link w:val="afa"/>
    <w:uiPriority w:val="99"/>
    <w:qFormat/>
    <w:rsid w:val="007c392b"/>
    <w:rPr>
      <w:rFonts w:ascii="Tahoma" w:hAnsi="Tahoma" w:eastAsia="Times New Roman" w:cs="Tahoma"/>
      <w:sz w:val="16"/>
      <w:szCs w:val="16"/>
      <w:lang w:eastAsia="ru-RU"/>
    </w:rPr>
  </w:style>
  <w:style w:type="character" w:styleId="Style17" w:customStyle="1">
    <w:name w:val="Основной текст Знак"/>
    <w:basedOn w:val="DefaultParagraphFont"/>
    <w:link w:val="aff1"/>
    <w:qFormat/>
    <w:rsid w:val="007c392b"/>
    <w:rPr>
      <w:rFonts w:ascii="Times New Roman" w:hAnsi="Times New Roman" w:eastAsia="Times New Roman" w:cs="Times New Roman"/>
      <w:sz w:val="24"/>
      <w:szCs w:val="24"/>
      <w:lang w:eastAsia="ru-RU"/>
    </w:rPr>
  </w:style>
  <w:style w:type="character" w:styleId="Mwheadline" w:customStyle="1">
    <w:name w:val="mw-headline"/>
    <w:basedOn w:val="DefaultParagraphFont"/>
    <w:qFormat/>
    <w:rsid w:val="007c392b"/>
    <w:rPr/>
  </w:style>
  <w:style w:type="character" w:styleId="WW8Num2z1" w:customStyle="1">
    <w:name w:val="WW8Num2z1"/>
    <w:qFormat/>
    <w:rsid w:val="007c392b"/>
    <w:rPr>
      <w:rFonts w:ascii="OpenSymbol" w:hAnsi="OpenSymbol" w:cs="OpenSymbol"/>
    </w:rPr>
  </w:style>
  <w:style w:type="character" w:styleId="26" w:customStyle="1">
    <w:name w:val="Основной текст2"/>
    <w:basedOn w:val="DefaultParagraphFont"/>
    <w:qFormat/>
    <w:rsid w:val="007c392b"/>
    <w:rPr>
      <w:rFonts w:ascii="Arial Unicode MS" w:hAnsi="Arial Unicode MS" w:eastAsia="Arial Unicode MS" w:cs="Arial Unicode MS"/>
      <w:color w:val="000000"/>
      <w:spacing w:val="0"/>
      <w:w w:val="100"/>
      <w:sz w:val="23"/>
      <w:szCs w:val="23"/>
      <w:shd w:fill="FFFFFF" w:val="clear"/>
      <w:lang w:val="ru-RU" w:eastAsia="ru-RU" w:bidi="ru-RU"/>
    </w:rPr>
  </w:style>
  <w:style w:type="character" w:styleId="Style18" w:customStyle="1">
    <w:name w:val="Основной текст_"/>
    <w:basedOn w:val="DefaultParagraphFont"/>
    <w:link w:val="73"/>
    <w:qFormat/>
    <w:rsid w:val="007c392b"/>
    <w:rPr>
      <w:rFonts w:ascii="Arial Unicode MS" w:hAnsi="Arial Unicode MS" w:eastAsia="Arial Unicode MS" w:cs="Arial Unicode MS"/>
      <w:sz w:val="23"/>
      <w:szCs w:val="23"/>
      <w:shd w:fill="FFFFFF" w:val="clear"/>
    </w:rPr>
  </w:style>
  <w:style w:type="character" w:styleId="29" w:customStyle="1">
    <w:name w:val="Основной текст (29)_"/>
    <w:basedOn w:val="DefaultParagraphFont"/>
    <w:link w:val="291"/>
    <w:qFormat/>
    <w:locked/>
    <w:rsid w:val="007c392b"/>
    <w:rPr>
      <w:sz w:val="19"/>
      <w:szCs w:val="19"/>
      <w:shd w:fill="FFFFFF" w:val="clear"/>
    </w:rPr>
  </w:style>
  <w:style w:type="character" w:styleId="Style19" w:customStyle="1">
    <w:name w:val="Колонтитул_"/>
    <w:link w:val="aff7"/>
    <w:qFormat/>
    <w:rsid w:val="007c392b"/>
    <w:rPr>
      <w:rFonts w:ascii="Arial Narrow" w:hAnsi="Arial Narrow" w:eastAsia="Arial Narrow" w:cs="Arial Narrow"/>
      <w:sz w:val="15"/>
      <w:szCs w:val="15"/>
      <w:shd w:fill="FFFFFF" w:val="clear"/>
    </w:rPr>
  </w:style>
  <w:style w:type="character" w:styleId="Style20" w:customStyle="1">
    <w:name w:val="Подпись к таблице_"/>
    <w:link w:val="aff9"/>
    <w:qFormat/>
    <w:rsid w:val="007c392b"/>
    <w:rPr>
      <w:rFonts w:ascii="Arial Narrow" w:hAnsi="Arial Narrow" w:eastAsia="Arial Narrow" w:cs="Arial Narrow"/>
      <w:sz w:val="17"/>
      <w:szCs w:val="17"/>
      <w:shd w:fill="FFFFFF" w:val="clear"/>
    </w:rPr>
  </w:style>
  <w:style w:type="character" w:styleId="8pt" w:customStyle="1">
    <w:name w:val="Основной текст + 8 pt;Полужирный"/>
    <w:qFormat/>
    <w:rsid w:val="007c392b"/>
    <w:rPr>
      <w:rFonts w:ascii="Arial" w:hAnsi="Arial" w:eastAsia="Arial" w:cs="Arial"/>
      <w:i w:val="false"/>
      <w:iCs w:val="false"/>
      <w:caps w:val="false"/>
      <w:smallCaps w:val="false"/>
      <w:color w:val="000000"/>
      <w:spacing w:val="0"/>
      <w:w w:val="100"/>
      <w:sz w:val="16"/>
      <w:szCs w:val="16"/>
      <w:shd w:fill="FFFFFF" w:val="clear"/>
      <w:lang w:val="ru-RU" w:eastAsia="ru-RU" w:bidi="ru-RU"/>
    </w:rPr>
  </w:style>
  <w:style w:type="character" w:styleId="8pt1" w:customStyle="1">
    <w:name w:val="Основной текст + 8 pt"/>
    <w:qFormat/>
    <w:rsid w:val="007c392b"/>
    <w:rPr>
      <w:rFonts w:ascii="Arial" w:hAnsi="Arial" w:eastAsia="Arial" w:cs="Arial"/>
      <w:i w:val="false"/>
      <w:iCs w:val="false"/>
      <w:caps w:val="false"/>
      <w:smallCaps w:val="false"/>
      <w:color w:val="000000"/>
      <w:spacing w:val="0"/>
      <w:w w:val="100"/>
      <w:sz w:val="16"/>
      <w:szCs w:val="16"/>
      <w:shd w:fill="FFFFFF" w:val="clear"/>
      <w:lang w:val="ru-RU" w:eastAsia="ru-RU" w:bidi="ru-RU"/>
    </w:rPr>
  </w:style>
  <w:style w:type="character" w:styleId="42" w:customStyle="1">
    <w:name w:val="Основной текст (4)_"/>
    <w:link w:val="45"/>
    <w:qFormat/>
    <w:rsid w:val="007c392b"/>
    <w:rPr>
      <w:rFonts w:ascii="Arial Narrow" w:hAnsi="Arial Narrow" w:eastAsia="Arial Narrow" w:cs="Arial Narrow"/>
      <w:sz w:val="15"/>
      <w:szCs w:val="15"/>
      <w:shd w:fill="FFFFFF" w:val="clear"/>
    </w:rPr>
  </w:style>
  <w:style w:type="character" w:styleId="27" w:customStyle="1">
    <w:name w:val="Основной текст (2)"/>
    <w:qFormat/>
    <w:rsid w:val="007c392b"/>
    <w:rPr>
      <w:rFonts w:ascii="Arial" w:hAnsi="Arial" w:eastAsia="Arial" w:cs="Arial"/>
      <w:b/>
      <w:bCs/>
      <w:i w:val="false"/>
      <w:iCs w:val="false"/>
      <w:caps w:val="false"/>
      <w:smallCaps w:val="false"/>
      <w:strike w:val="false"/>
      <w:dstrike w:val="false"/>
      <w:color w:val="000000"/>
      <w:spacing w:val="0"/>
      <w:w w:val="100"/>
      <w:sz w:val="21"/>
      <w:szCs w:val="21"/>
      <w:u w:val="none"/>
      <w:lang w:val="ru-RU" w:eastAsia="ru-RU" w:bidi="ru-RU"/>
    </w:rPr>
  </w:style>
  <w:style w:type="character" w:styleId="15" w:customStyle="1">
    <w:name w:val="Стиль1 Знак"/>
    <w:basedOn w:val="21"/>
    <w:link w:val="1f1"/>
    <w:qFormat/>
    <w:rsid w:val="007c392b"/>
    <w:rPr>
      <w:rFonts w:ascii="Times New Roman" w:hAnsi="Times New Roman" w:eastAsia="Times New Roman" w:cs="Times New Roman"/>
      <w:b/>
      <w:color w:val="FF0000"/>
      <w:sz w:val="28"/>
      <w:szCs w:val="28"/>
      <w:lang w:eastAsia="ru-RU"/>
    </w:rPr>
  </w:style>
  <w:style w:type="character" w:styleId="16" w:customStyle="1">
    <w:name w:val="Основной текст1"/>
    <w:basedOn w:val="Style18"/>
    <w:qFormat/>
    <w:rsid w:val="007c392b"/>
    <w:rPr>
      <w:rFonts w:ascii="Arial Unicode MS" w:hAnsi="Arial Unicode MS" w:eastAsia="Arial Unicode MS" w:cs="Arial Unicode MS"/>
      <w:i w:val="false"/>
      <w:iCs w:val="false"/>
      <w:caps w:val="false"/>
      <w:smallCaps w:val="false"/>
      <w:color w:val="000000"/>
      <w:spacing w:val="0"/>
      <w:w w:val="100"/>
      <w:sz w:val="23"/>
      <w:szCs w:val="23"/>
      <w:shd w:fill="FFFFFF" w:val="clear"/>
      <w:lang w:val="ru-RU" w:eastAsia="ru-RU" w:bidi="ru-RU"/>
    </w:rPr>
  </w:style>
  <w:style w:type="character" w:styleId="28" w:customStyle="1">
    <w:name w:val="Основной текст (2)_"/>
    <w:basedOn w:val="DefaultParagraphFont"/>
    <w:qFormat/>
    <w:rsid w:val="007c392b"/>
    <w:rPr>
      <w:rFonts w:ascii="Arial" w:hAnsi="Arial" w:eastAsia="Arial" w:cs="Arial"/>
      <w:b/>
      <w:bCs/>
      <w:i w:val="false"/>
      <w:iCs w:val="false"/>
      <w:caps w:val="false"/>
      <w:smallCaps w:val="false"/>
      <w:strike w:val="false"/>
      <w:dstrike w:val="false"/>
      <w:sz w:val="21"/>
      <w:szCs w:val="21"/>
      <w:u w:val="none"/>
    </w:rPr>
  </w:style>
  <w:style w:type="character" w:styleId="Annotationreference">
    <w:name w:val="annotation reference"/>
    <w:basedOn w:val="DefaultParagraphFont"/>
    <w:uiPriority w:val="99"/>
    <w:semiHidden/>
    <w:unhideWhenUsed/>
    <w:qFormat/>
    <w:rsid w:val="007c392b"/>
    <w:rPr>
      <w:sz w:val="16"/>
      <w:szCs w:val="16"/>
    </w:rPr>
  </w:style>
  <w:style w:type="character" w:styleId="Style21" w:customStyle="1">
    <w:name w:val="Тема примечания Знак"/>
    <w:basedOn w:val="Style11"/>
    <w:link w:val="affc"/>
    <w:uiPriority w:val="99"/>
    <w:semiHidden/>
    <w:qFormat/>
    <w:rsid w:val="007c392b"/>
    <w:rPr>
      <w:rFonts w:ascii="Times New Roman" w:hAnsi="Times New Roman" w:eastAsia="Times New Roman" w:cs="Times New Roman"/>
      <w:b/>
      <w:bCs/>
      <w:sz w:val="20"/>
      <w:szCs w:val="20"/>
      <w:lang w:eastAsia="ru-RU"/>
    </w:rPr>
  </w:style>
  <w:style w:type="character" w:styleId="511" w:customStyle="1">
    <w:name w:val="Заголовок 5 Знак1"/>
    <w:basedOn w:val="DefaultParagraphFont"/>
    <w:uiPriority w:val="9"/>
    <w:semiHidden/>
    <w:qFormat/>
    <w:rsid w:val="007c392b"/>
    <w:rPr>
      <w:rFonts w:ascii="Calibri Light" w:hAnsi="Calibri Light" w:eastAsia="宋体" w:cs="" w:asciiTheme="majorHAnsi" w:cstheme="majorBidi" w:eastAsiaTheme="majorEastAsia" w:hAnsiTheme="majorHAnsi"/>
      <w:color w:val="2E74B5" w:themeColor="accent1" w:themeShade="bf"/>
    </w:rPr>
  </w:style>
  <w:style w:type="character" w:styleId="611" w:customStyle="1">
    <w:name w:val="Заголовок 6 Знак1"/>
    <w:basedOn w:val="DefaultParagraphFont"/>
    <w:uiPriority w:val="9"/>
    <w:semiHidden/>
    <w:qFormat/>
    <w:rsid w:val="007c392b"/>
    <w:rPr>
      <w:rFonts w:ascii="Calibri Light" w:hAnsi="Calibri Light" w:eastAsia="宋体" w:cs="" w:asciiTheme="majorHAnsi" w:cstheme="majorBidi" w:eastAsiaTheme="majorEastAsia" w:hAnsiTheme="majorHAnsi"/>
      <w:color w:val="1F4D78" w:themeColor="accent1" w:themeShade="7f"/>
    </w:rPr>
  </w:style>
  <w:style w:type="character" w:styleId="711" w:customStyle="1">
    <w:name w:val="Заголовок 7 Знак1"/>
    <w:basedOn w:val="DefaultParagraphFont"/>
    <w:uiPriority w:val="9"/>
    <w:semiHidden/>
    <w:qFormat/>
    <w:rsid w:val="007c392b"/>
    <w:rPr>
      <w:rFonts w:ascii="Calibri Light" w:hAnsi="Calibri Light" w:eastAsia="宋体" w:cs="" w:asciiTheme="majorHAnsi" w:cstheme="majorBidi" w:eastAsiaTheme="majorEastAsia" w:hAnsiTheme="majorHAnsi"/>
      <w:i/>
      <w:iCs/>
      <w:color w:val="1F4D78" w:themeColor="accent1" w:themeShade="7f"/>
    </w:rPr>
  </w:style>
  <w:style w:type="character" w:styleId="811" w:customStyle="1">
    <w:name w:val="Заголовок 8 Знак1"/>
    <w:basedOn w:val="DefaultParagraphFont"/>
    <w:uiPriority w:val="9"/>
    <w:semiHidden/>
    <w:qFormat/>
    <w:rsid w:val="007c392b"/>
    <w:rPr>
      <w:rFonts w:ascii="Calibri Light" w:hAnsi="Calibri Light" w:eastAsia="宋体" w:cs="" w:asciiTheme="majorHAnsi" w:cstheme="majorBidi" w:eastAsiaTheme="majorEastAsia" w:hAnsiTheme="majorHAnsi"/>
      <w:color w:val="272727" w:themeColor="text1" w:themeTint="d8"/>
      <w:sz w:val="21"/>
      <w:szCs w:val="21"/>
    </w:rPr>
  </w:style>
  <w:style w:type="character" w:styleId="911" w:customStyle="1">
    <w:name w:val="Заголовок 9 Знак1"/>
    <w:basedOn w:val="DefaultParagraphFont"/>
    <w:uiPriority w:val="9"/>
    <w:semiHidden/>
    <w:qFormat/>
    <w:rsid w:val="007c392b"/>
    <w:rPr>
      <w:rFonts w:ascii="Calibri Light" w:hAnsi="Calibri Light" w:eastAsia="宋体" w:cs="" w:asciiTheme="majorHAnsi" w:cstheme="majorBidi" w:eastAsiaTheme="majorEastAsia" w:hAnsiTheme="majorHAnsi"/>
      <w:i/>
      <w:iCs/>
      <w:color w:val="272727" w:themeColor="text1" w:themeTint="d8"/>
      <w:sz w:val="21"/>
      <w:szCs w:val="21"/>
    </w:rPr>
  </w:style>
  <w:style w:type="character" w:styleId="17" w:customStyle="1">
    <w:name w:val="Тема примечания Знак1"/>
    <w:basedOn w:val="Style11"/>
    <w:uiPriority w:val="99"/>
    <w:semiHidden/>
    <w:qFormat/>
    <w:rsid w:val="007c392b"/>
    <w:rPr>
      <w:rFonts w:ascii="Times New Roman" w:hAnsi="Times New Roman" w:eastAsia="Times New Roman" w:cs="Times New Roman"/>
      <w:b/>
      <w:bCs/>
      <w:sz w:val="20"/>
      <w:szCs w:val="20"/>
      <w:lang w:eastAsia="ru-RU"/>
    </w:rPr>
  </w:style>
  <w:style w:type="character" w:styleId="210" w:customStyle="1">
    <w:name w:val="Цитата 2 Знак"/>
    <w:basedOn w:val="DefaultParagraphFont"/>
    <w:link w:val="2f0"/>
    <w:uiPriority w:val="29"/>
    <w:qFormat/>
    <w:rsid w:val="007c392b"/>
    <w:rPr>
      <w:i/>
      <w:iCs/>
      <w:color w:val="404040" w:themeColor="text1" w:themeTint="bf"/>
    </w:rPr>
  </w:style>
  <w:style w:type="character" w:styleId="Style22" w:customStyle="1">
    <w:name w:val="Без интервала Знак"/>
    <w:basedOn w:val="DefaultParagraphFont"/>
    <w:link w:val="ae"/>
    <w:uiPriority w:val="1"/>
    <w:qFormat/>
    <w:rsid w:val="00ca1b11"/>
    <w:rPr>
      <w:rFonts w:ascii="Calibri" w:hAnsi="Calibri" w:eastAsia="Times New Roman" w:cs="Times New Roman"/>
      <w:lang w:eastAsia="ru-RU"/>
    </w:rPr>
  </w:style>
  <w:style w:type="character" w:styleId="32" w:customStyle="1">
    <w:name w:val="Основной текст 3 Знак"/>
    <w:basedOn w:val="DefaultParagraphFont"/>
    <w:link w:val="36"/>
    <w:qFormat/>
    <w:rsid w:val="00ca1b11"/>
    <w:rPr>
      <w:rFonts w:ascii="Times New Roman" w:hAnsi="Times New Roman" w:eastAsia="Times New Roman" w:cs="Times New Roman"/>
      <w:sz w:val="28"/>
      <w:szCs w:val="20"/>
      <w:lang w:eastAsia="ru-RU"/>
    </w:rPr>
  </w:style>
  <w:style w:type="character" w:styleId="33" w:customStyle="1">
    <w:name w:val="Основной текст с отступом 3 Знак"/>
    <w:basedOn w:val="DefaultParagraphFont"/>
    <w:link w:val="38"/>
    <w:qFormat/>
    <w:rsid w:val="00ca1b11"/>
    <w:rPr>
      <w:rFonts w:ascii="Times New Roman" w:hAnsi="Times New Roman" w:eastAsia="Times New Roman" w:cs="Times New Roman"/>
      <w:b/>
      <w:sz w:val="26"/>
      <w:szCs w:val="20"/>
      <w:lang w:eastAsia="ru-RU"/>
    </w:rPr>
  </w:style>
  <w:style w:type="character" w:styleId="Style23" w:customStyle="1">
    <w:name w:val="Текст Знак"/>
    <w:basedOn w:val="DefaultParagraphFont"/>
    <w:link w:val="afff"/>
    <w:qFormat/>
    <w:rsid w:val="00ca1b11"/>
    <w:rPr>
      <w:rFonts w:ascii="Courier New" w:hAnsi="Courier New" w:eastAsia="Times New Roman" w:cs="Times New Roman"/>
      <w:sz w:val="20"/>
      <w:szCs w:val="20"/>
      <w:lang w:eastAsia="ru-RU"/>
    </w:rPr>
  </w:style>
  <w:style w:type="character" w:styleId="Style24" w:customStyle="1">
    <w:name w:val="Гипертекстовая ссылка"/>
    <w:basedOn w:val="DefaultParagraphFont"/>
    <w:uiPriority w:val="99"/>
    <w:qFormat/>
    <w:rsid w:val="00da50a7"/>
    <w:rPr>
      <w:color w:val="106BBE"/>
    </w:rPr>
  </w:style>
  <w:style w:type="character" w:styleId="Style25" w:customStyle="1">
    <w:name w:val="Цветовое выделение"/>
    <w:uiPriority w:val="99"/>
    <w:qFormat/>
    <w:rsid w:val="00da50a7"/>
    <w:rPr>
      <w:b/>
      <w:bCs/>
      <w:color w:val="26282F"/>
    </w:rPr>
  </w:style>
  <w:style w:type="character" w:styleId="111" w:customStyle="1">
    <w:name w:val="Табличный_таблица_11 Знак"/>
    <w:link w:val="115"/>
    <w:qFormat/>
    <w:rsid w:val="009c79ab"/>
    <w:rPr>
      <w:rFonts w:ascii="Times New Roman" w:hAnsi="Times New Roman" w:eastAsia="Times New Roman" w:cs="Times New Roman"/>
      <w:lang w:eastAsia="ru-RU"/>
    </w:rPr>
  </w:style>
  <w:style w:type="character" w:styleId="Style26" w:customStyle="1">
    <w:name w:val="Абзац Знак"/>
    <w:link w:val="afff4"/>
    <w:qFormat/>
    <w:rsid w:val="009c79ab"/>
    <w:rPr>
      <w:rFonts w:ascii="Times New Roman" w:hAnsi="Times New Roman" w:eastAsia="Times New Roman" w:cs="Times New Roman"/>
      <w:sz w:val="24"/>
      <w:szCs w:val="24"/>
      <w:lang w:eastAsia="ru-RU"/>
    </w:rPr>
  </w:style>
  <w:style w:type="character" w:styleId="Style27" w:customStyle="1">
    <w:name w:val="Текст_Обычный"/>
    <w:uiPriority w:val="1"/>
    <w:qFormat/>
    <w:rsid w:val="009c79ab"/>
    <w:rPr>
      <w:b w:val="false"/>
    </w:rPr>
  </w:style>
  <w:style w:type="character" w:styleId="Style28" w:customStyle="1">
    <w:name w:val="Таблица_название_таблицы Знак"/>
    <w:link w:val="a"/>
    <w:qFormat/>
    <w:rsid w:val="009c79ab"/>
    <w:rPr>
      <w:rFonts w:ascii="Times New Roman" w:hAnsi="Times New Roman" w:eastAsia="Times New Roman" w:cs="Times New Roman"/>
      <w:bCs/>
      <w:sz w:val="24"/>
      <w:lang w:eastAsia="ru-RU"/>
    </w:rPr>
  </w:style>
  <w:style w:type="character" w:styleId="18" w:customStyle="1">
    <w:name w:val="Список_маркерный_1_уровень Знак"/>
    <w:link w:val="1"/>
    <w:qFormat/>
    <w:rsid w:val="009c79ab"/>
    <w:rPr>
      <w:rFonts w:ascii="Times New Roman" w:hAnsi="Times New Roman" w:eastAsia="Times New Roman" w:cs="Times New Roman"/>
      <w:sz w:val="24"/>
      <w:szCs w:val="24"/>
      <w:lang w:eastAsia="ru-RU"/>
    </w:rPr>
  </w:style>
  <w:style w:type="character" w:styleId="Style29" w:customStyle="1">
    <w:name w:val="Текст_Жирный"/>
    <w:uiPriority w:val="1"/>
    <w:qFormat/>
    <w:rsid w:val="009c79ab"/>
    <w:rPr>
      <w:rFonts w:ascii="Times New Roman" w:hAnsi="Times New Roman"/>
      <w:b/>
    </w:rPr>
  </w:style>
  <w:style w:type="character" w:styleId="Style30" w:customStyle="1">
    <w:name w:val="Таблица_номер_таблицы Знак"/>
    <w:link w:val="afff9"/>
    <w:qFormat/>
    <w:rsid w:val="009c79ab"/>
    <w:rPr>
      <w:rFonts w:ascii="Times New Roman" w:hAnsi="Times New Roman" w:eastAsia="Times New Roman" w:cs="Times New Roman"/>
      <w:bCs/>
      <w:sz w:val="24"/>
      <w:lang w:eastAsia="ru-RU"/>
    </w:rPr>
  </w:style>
  <w:style w:type="character" w:styleId="Style31" w:customStyle="1">
    <w:name w:val="Примечание Знак"/>
    <w:link w:val="afffb"/>
    <w:qFormat/>
    <w:rsid w:val="009c79ab"/>
    <w:rPr>
      <w:rFonts w:ascii="Times New Roman" w:hAnsi="Times New Roman" w:eastAsia="Times New Roman" w:cs="Times New Roman"/>
      <w:sz w:val="20"/>
      <w:szCs w:val="20"/>
      <w:lang w:eastAsia="ru-RU"/>
    </w:rPr>
  </w:style>
  <w:style w:type="character" w:styleId="Style32" w:customStyle="1">
    <w:name w:val="_Обычный Знак"/>
    <w:link w:val="afffd"/>
    <w:qFormat/>
    <w:rsid w:val="009c79ab"/>
    <w:rPr>
      <w:rFonts w:ascii="Times New Roman" w:hAnsi="Times New Roman" w:eastAsia="Calibri" w:cs="Times New Roman"/>
      <w:iCs/>
      <w:sz w:val="26"/>
      <w:szCs w:val="26"/>
    </w:rPr>
  </w:style>
  <w:style w:type="character" w:styleId="UnresolvedMention">
    <w:name w:val="Unresolved Mention"/>
    <w:basedOn w:val="DefaultParagraphFont"/>
    <w:uiPriority w:val="99"/>
    <w:semiHidden/>
    <w:unhideWhenUsed/>
    <w:qFormat/>
    <w:rsid w:val="009c79ab"/>
    <w:rPr>
      <w:color w:val="605E5C"/>
      <w:shd w:fill="E1DFDD" w:val="clear"/>
    </w:rPr>
  </w:style>
  <w:style w:type="character" w:styleId="Style33">
    <w:name w:val="Ссылка указателя"/>
    <w:qFormat/>
    <w:rPr/>
  </w:style>
  <w:style w:type="paragraph" w:styleId="Style34">
    <w:name w:val="Заголовок"/>
    <w:basedOn w:val="Normal"/>
    <w:next w:val="Style35"/>
    <w:qFormat/>
    <w:pPr>
      <w:keepNext w:val="true"/>
      <w:spacing w:before="240" w:after="120"/>
    </w:pPr>
    <w:rPr>
      <w:rFonts w:ascii="Liberation Sans" w:hAnsi="Liberation Sans" w:eastAsia="Microsoft YaHei" w:cs="Mangal"/>
      <w:sz w:val="28"/>
      <w:szCs w:val="28"/>
    </w:rPr>
  </w:style>
  <w:style w:type="paragraph" w:styleId="Style35">
    <w:name w:val="Body Text"/>
    <w:basedOn w:val="Normal"/>
    <w:link w:val="aff2"/>
    <w:rsid w:val="007c392b"/>
    <w:pPr>
      <w:spacing w:lineRule="auto" w:line="240" w:before="0" w:after="0"/>
      <w:jc w:val="both"/>
    </w:pPr>
    <w:rPr>
      <w:rFonts w:ascii="Times New Roman" w:hAnsi="Times New Roman" w:eastAsia="Times New Roman" w:cs="Times New Roman"/>
      <w:sz w:val="24"/>
      <w:szCs w:val="24"/>
      <w:lang w:eastAsia="ru-RU"/>
    </w:rPr>
  </w:style>
  <w:style w:type="paragraph" w:styleId="Style36">
    <w:name w:val="List"/>
    <w:basedOn w:val="Style35"/>
    <w:pPr/>
    <w:rPr>
      <w:rFonts w:cs="Mangal"/>
    </w:rPr>
  </w:style>
  <w:style w:type="paragraph" w:styleId="Style37">
    <w:name w:val="Caption"/>
    <w:basedOn w:val="Normal"/>
    <w:qFormat/>
    <w:pPr>
      <w:suppressLineNumbers/>
      <w:spacing w:before="120" w:after="120"/>
    </w:pPr>
    <w:rPr>
      <w:rFonts w:cs="Mangal"/>
      <w:i/>
      <w:iCs/>
      <w:sz w:val="24"/>
      <w:szCs w:val="24"/>
    </w:rPr>
  </w:style>
  <w:style w:type="paragraph" w:styleId="Style38">
    <w:name w:val="Указатель"/>
    <w:basedOn w:val="Normal"/>
    <w:qFormat/>
    <w:pPr>
      <w:suppressLineNumbers/>
    </w:pPr>
    <w:rPr>
      <w:rFonts w:cs="Mangal"/>
    </w:rPr>
  </w:style>
  <w:style w:type="paragraph" w:styleId="Style39" w:customStyle="1">
    <w:name w:val="Колонтитул"/>
    <w:basedOn w:val="Normal"/>
    <w:link w:val="aff6"/>
    <w:qFormat/>
    <w:rsid w:val="007c392b"/>
    <w:pPr>
      <w:widowControl w:val="false"/>
      <w:shd w:val="clear" w:color="auto" w:fill="FFFFFF"/>
      <w:spacing w:lineRule="auto" w:line="240" w:before="0" w:after="0"/>
    </w:pPr>
    <w:rPr>
      <w:rFonts w:ascii="Arial Narrow" w:hAnsi="Arial Narrow" w:eastAsia="Arial Narrow" w:cs="Arial Narrow"/>
      <w:b/>
      <w:bCs/>
      <w:sz w:val="15"/>
      <w:szCs w:val="15"/>
    </w:rPr>
  </w:style>
  <w:style w:type="paragraph" w:styleId="Style40">
    <w:name w:val="Header"/>
    <w:basedOn w:val="Normal"/>
    <w:link w:val="a5"/>
    <w:uiPriority w:val="99"/>
    <w:unhideWhenUsed/>
    <w:rsid w:val="00fc2952"/>
    <w:pPr>
      <w:tabs>
        <w:tab w:val="clear" w:pos="709"/>
        <w:tab w:val="center" w:pos="4677" w:leader="none"/>
        <w:tab w:val="right" w:pos="9355" w:leader="none"/>
      </w:tabs>
      <w:spacing w:lineRule="auto" w:line="240" w:before="0" w:after="0"/>
    </w:pPr>
    <w:rPr/>
  </w:style>
  <w:style w:type="paragraph" w:styleId="Style41">
    <w:name w:val="Footer"/>
    <w:basedOn w:val="Normal"/>
    <w:link w:val="a7"/>
    <w:uiPriority w:val="99"/>
    <w:unhideWhenUsed/>
    <w:rsid w:val="00fc2952"/>
    <w:pPr>
      <w:tabs>
        <w:tab w:val="clear" w:pos="709"/>
        <w:tab w:val="center" w:pos="4677" w:leader="none"/>
        <w:tab w:val="right" w:pos="9355" w:leader="none"/>
      </w:tabs>
      <w:spacing w:lineRule="auto" w:line="240" w:before="0" w:after="0"/>
    </w:pPr>
    <w:rPr/>
  </w:style>
  <w:style w:type="paragraph" w:styleId="19">
    <w:name w:val="TOC 1"/>
    <w:basedOn w:val="Normal"/>
    <w:autoRedefine/>
    <w:uiPriority w:val="39"/>
    <w:unhideWhenUsed/>
    <w:qFormat/>
    <w:rsid w:val="00290ac8"/>
    <w:pPr>
      <w:tabs>
        <w:tab w:val="clear" w:pos="709"/>
        <w:tab w:val="left" w:pos="660" w:leader="none"/>
        <w:tab w:val="right" w:pos="10053" w:leader="dot"/>
      </w:tabs>
      <w:spacing w:lineRule="auto" w:line="240" w:before="0" w:after="0"/>
      <w:ind w:left="-142" w:hanging="0"/>
      <w:jc w:val="both"/>
    </w:pPr>
    <w:rPr>
      <w:rFonts w:ascii="Times New Roman" w:hAnsi="Times New Roman" w:eastAsia="Times New Roman" w:cs="Times New Roman"/>
      <w:sz w:val="24"/>
      <w:szCs w:val="24"/>
      <w:lang w:eastAsia="ru-RU"/>
    </w:rPr>
  </w:style>
  <w:style w:type="paragraph" w:styleId="212">
    <w:name w:val="TOC 2"/>
    <w:basedOn w:val="Normal"/>
    <w:autoRedefine/>
    <w:uiPriority w:val="39"/>
    <w:unhideWhenUsed/>
    <w:qFormat/>
    <w:rsid w:val="00963360"/>
    <w:pPr>
      <w:tabs>
        <w:tab w:val="clear" w:pos="709"/>
        <w:tab w:val="right" w:pos="10053" w:leader="dot"/>
      </w:tabs>
      <w:spacing w:lineRule="auto" w:line="240" w:before="0" w:after="0"/>
      <w:jc w:val="both"/>
    </w:pPr>
    <w:rPr>
      <w:rFonts w:ascii="Times New Roman" w:hAnsi="Times New Roman" w:eastAsia="Times New Roman" w:cs="Times New Roman"/>
      <w:sz w:val="24"/>
      <w:szCs w:val="24"/>
      <w:lang w:eastAsia="ru-RU"/>
    </w:rPr>
  </w:style>
  <w:style w:type="paragraph" w:styleId="Style42">
    <w:name w:val="Index Heading"/>
    <w:basedOn w:val="Style34"/>
    <w:pPr/>
    <w:rPr/>
  </w:style>
  <w:style w:type="paragraph" w:styleId="Style43">
    <w:name w:val="TOC Heading"/>
    <w:basedOn w:val="1"/>
    <w:uiPriority w:val="39"/>
    <w:unhideWhenUsed/>
    <w:qFormat/>
    <w:rsid w:val="00bd7afd"/>
    <w:pPr>
      <w:outlineLvl w:val="9"/>
    </w:pPr>
    <w:rPr>
      <w:lang w:eastAsia="ru-RU"/>
    </w:rPr>
  </w:style>
  <w:style w:type="paragraph" w:styleId="512" w:customStyle="1">
    <w:name w:val="Заголовок 51"/>
    <w:basedOn w:val="Normal"/>
    <w:uiPriority w:val="9"/>
    <w:semiHidden/>
    <w:unhideWhenUsed/>
    <w:qFormat/>
    <w:rsid w:val="007c392b"/>
    <w:pPr>
      <w:keepNext w:val="true"/>
      <w:keepLines/>
      <w:spacing w:lineRule="auto" w:line="240" w:before="200" w:after="0"/>
      <w:ind w:left="1008" w:hanging="1008"/>
      <w:outlineLvl w:val="4"/>
    </w:pPr>
    <w:rPr>
      <w:rFonts w:ascii="Cambria" w:hAnsi="Cambria" w:eastAsia="Times New Roman" w:cs="Times New Roman"/>
      <w:color w:val="243F60"/>
      <w:sz w:val="24"/>
      <w:szCs w:val="24"/>
      <w:lang w:eastAsia="ru-RU"/>
    </w:rPr>
  </w:style>
  <w:style w:type="paragraph" w:styleId="612" w:customStyle="1">
    <w:name w:val="Заголовок 61"/>
    <w:basedOn w:val="Normal"/>
    <w:uiPriority w:val="9"/>
    <w:semiHidden/>
    <w:unhideWhenUsed/>
    <w:qFormat/>
    <w:rsid w:val="007c392b"/>
    <w:pPr>
      <w:keepNext w:val="true"/>
      <w:keepLines/>
      <w:spacing w:lineRule="auto" w:line="240" w:before="200" w:after="0"/>
      <w:ind w:left="1152" w:hanging="1152"/>
      <w:outlineLvl w:val="5"/>
    </w:pPr>
    <w:rPr>
      <w:rFonts w:ascii="Cambria" w:hAnsi="Cambria" w:eastAsia="Times New Roman" w:cs="Times New Roman"/>
      <w:i/>
      <w:iCs/>
      <w:color w:val="243F60"/>
      <w:sz w:val="24"/>
      <w:szCs w:val="24"/>
      <w:lang w:eastAsia="ru-RU"/>
    </w:rPr>
  </w:style>
  <w:style w:type="paragraph" w:styleId="712" w:customStyle="1">
    <w:name w:val="Заголовок 71"/>
    <w:basedOn w:val="Normal"/>
    <w:uiPriority w:val="9"/>
    <w:semiHidden/>
    <w:unhideWhenUsed/>
    <w:qFormat/>
    <w:rsid w:val="007c392b"/>
    <w:pPr>
      <w:keepNext w:val="true"/>
      <w:keepLines/>
      <w:spacing w:lineRule="auto" w:line="240" w:before="200" w:after="0"/>
      <w:ind w:left="1296" w:hanging="1296"/>
      <w:outlineLvl w:val="6"/>
    </w:pPr>
    <w:rPr>
      <w:rFonts w:ascii="Cambria" w:hAnsi="Cambria" w:eastAsia="Times New Roman" w:cs="Times New Roman"/>
      <w:i/>
      <w:iCs/>
      <w:color w:val="404040"/>
      <w:sz w:val="24"/>
      <w:szCs w:val="24"/>
      <w:lang w:eastAsia="ru-RU"/>
    </w:rPr>
  </w:style>
  <w:style w:type="paragraph" w:styleId="812" w:customStyle="1">
    <w:name w:val="Заголовок 81"/>
    <w:basedOn w:val="Normal"/>
    <w:uiPriority w:val="9"/>
    <w:semiHidden/>
    <w:unhideWhenUsed/>
    <w:qFormat/>
    <w:rsid w:val="007c392b"/>
    <w:pPr>
      <w:keepNext w:val="true"/>
      <w:keepLines/>
      <w:spacing w:lineRule="auto" w:line="240" w:before="200" w:after="0"/>
      <w:ind w:left="1440" w:hanging="1440"/>
      <w:outlineLvl w:val="7"/>
    </w:pPr>
    <w:rPr>
      <w:rFonts w:ascii="Cambria" w:hAnsi="Cambria" w:eastAsia="Times New Roman" w:cs="Times New Roman"/>
      <w:color w:val="404040"/>
      <w:sz w:val="20"/>
      <w:szCs w:val="20"/>
      <w:lang w:eastAsia="ru-RU"/>
    </w:rPr>
  </w:style>
  <w:style w:type="paragraph" w:styleId="912" w:customStyle="1">
    <w:name w:val="Заголовок 91"/>
    <w:basedOn w:val="Normal"/>
    <w:uiPriority w:val="9"/>
    <w:semiHidden/>
    <w:unhideWhenUsed/>
    <w:qFormat/>
    <w:rsid w:val="007c392b"/>
    <w:pPr>
      <w:keepNext w:val="true"/>
      <w:keepLines/>
      <w:spacing w:lineRule="auto" w:line="240" w:before="200" w:after="0"/>
      <w:ind w:left="1584" w:hanging="1584"/>
      <w:outlineLvl w:val="8"/>
    </w:pPr>
    <w:rPr>
      <w:rFonts w:ascii="Cambria" w:hAnsi="Cambria" w:eastAsia="Times New Roman" w:cs="Times New Roman"/>
      <w:i/>
      <w:iCs/>
      <w:color w:val="404040"/>
      <w:sz w:val="20"/>
      <w:szCs w:val="20"/>
      <w:lang w:eastAsia="ru-RU"/>
    </w:rPr>
  </w:style>
  <w:style w:type="paragraph" w:styleId="BodyTextIndent2">
    <w:name w:val="Body Text Indent 2"/>
    <w:basedOn w:val="Normal"/>
    <w:link w:val="23"/>
    <w:qFormat/>
    <w:rsid w:val="007c392b"/>
    <w:pPr>
      <w:spacing w:lineRule="auto" w:line="240" w:before="0" w:after="0"/>
      <w:ind w:firstLine="709"/>
      <w:jc w:val="both"/>
    </w:pPr>
    <w:rPr>
      <w:rFonts w:ascii="Times New Roman" w:hAnsi="Times New Roman" w:eastAsia="Times New Roman" w:cs="Times New Roman"/>
      <w:b/>
      <w:bCs/>
      <w:sz w:val="28"/>
      <w:szCs w:val="24"/>
      <w:lang w:eastAsia="ru-RU"/>
    </w:rPr>
  </w:style>
  <w:style w:type="paragraph" w:styleId="BalloonText">
    <w:name w:val="Balloon Text"/>
    <w:basedOn w:val="Normal"/>
    <w:link w:val="ac"/>
    <w:uiPriority w:val="99"/>
    <w:unhideWhenUsed/>
    <w:qFormat/>
    <w:rsid w:val="007c392b"/>
    <w:pPr>
      <w:spacing w:lineRule="auto" w:line="240" w:before="0" w:after="0"/>
    </w:pPr>
    <w:rPr>
      <w:rFonts w:ascii="Tahoma" w:hAnsi="Tahoma" w:eastAsia="Times New Roman" w:cs="Tahoma"/>
      <w:sz w:val="16"/>
      <w:szCs w:val="16"/>
      <w:lang w:eastAsia="ru-RU"/>
    </w:rPr>
  </w:style>
  <w:style w:type="paragraph" w:styleId="ListParagraph">
    <w:name w:val="List Paragraph"/>
    <w:basedOn w:val="Normal"/>
    <w:uiPriority w:val="34"/>
    <w:qFormat/>
    <w:rsid w:val="007c392b"/>
    <w:pPr>
      <w:widowControl w:val="false"/>
      <w:spacing w:lineRule="auto" w:line="240" w:before="120" w:after="120"/>
      <w:jc w:val="both"/>
    </w:pPr>
    <w:rPr>
      <w:rFonts w:ascii="Times New Roman" w:hAnsi="Times New Roman" w:eastAsia="Times New Roman" w:cs="Times New Roman"/>
      <w:spacing w:val="-5"/>
      <w:sz w:val="28"/>
      <w:lang w:eastAsia="ru-RU"/>
    </w:rPr>
  </w:style>
  <w:style w:type="paragraph" w:styleId="Bodytext4" w:customStyle="1">
    <w:name w:val="bodytext4"/>
    <w:basedOn w:val="Normal"/>
    <w:uiPriority w:val="99"/>
    <w:qFormat/>
    <w:rsid w:val="007c392b"/>
    <w:pPr>
      <w:spacing w:lineRule="auto" w:line="240" w:beforeAutospacing="1" w:after="150"/>
    </w:pPr>
    <w:rPr>
      <w:rFonts w:ascii="Times New Roman" w:hAnsi="Times New Roman" w:eastAsia="Times New Roman" w:cs="Times New Roman"/>
      <w:color w:val="949494"/>
      <w:sz w:val="24"/>
      <w:szCs w:val="24"/>
      <w:lang w:eastAsia="ru-RU"/>
    </w:rPr>
  </w:style>
  <w:style w:type="paragraph" w:styleId="NoSpacing">
    <w:name w:val="No Spacing"/>
    <w:link w:val="af"/>
    <w:uiPriority w:val="1"/>
    <w:qFormat/>
    <w:rsid w:val="007c392b"/>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44">
    <w:name w:val="Title"/>
    <w:basedOn w:val="Normal"/>
    <w:link w:val="af1"/>
    <w:qFormat/>
    <w:rsid w:val="007c392b"/>
    <w:pPr>
      <w:tabs>
        <w:tab w:val="clear" w:pos="709"/>
        <w:tab w:val="left" w:pos="1665" w:leader="none"/>
      </w:tabs>
      <w:spacing w:lineRule="auto" w:line="240" w:before="0" w:after="0"/>
      <w:jc w:val="center"/>
    </w:pPr>
    <w:rPr>
      <w:rFonts w:ascii="Times New Roman" w:hAnsi="Times New Roman" w:eastAsia="Times New Roman" w:cs="Times New Roman"/>
      <w:b/>
      <w:bCs/>
      <w:sz w:val="24"/>
      <w:szCs w:val="24"/>
      <w:lang w:eastAsia="ru-RU"/>
    </w:rPr>
  </w:style>
  <w:style w:type="paragraph" w:styleId="110" w:customStyle="1">
    <w:name w:val="Абзац списка1"/>
    <w:basedOn w:val="Normal"/>
    <w:qFormat/>
    <w:rsid w:val="007c392b"/>
    <w:pPr>
      <w:widowControl w:val="false"/>
      <w:spacing w:lineRule="auto" w:line="240" w:before="120" w:after="120"/>
      <w:jc w:val="both"/>
    </w:pPr>
    <w:rPr>
      <w:rFonts w:ascii="Times New Roman" w:hAnsi="Times New Roman" w:eastAsia="Times New Roman" w:cs="Times New Roman"/>
      <w:spacing w:val="-5"/>
      <w:sz w:val="28"/>
      <w:lang w:eastAsia="ru-RU"/>
    </w:rPr>
  </w:style>
  <w:style w:type="paragraph" w:styleId="NormalWeb">
    <w:name w:val="Normal (Web)"/>
    <w:basedOn w:val="Normal"/>
    <w:uiPriority w:val="99"/>
    <w:qFormat/>
    <w:rsid w:val="007c392b"/>
    <w:pPr>
      <w:spacing w:lineRule="auto" w:line="240" w:beforeAutospacing="1" w:afterAutospacing="1"/>
      <w:ind w:firstLine="300"/>
      <w:jc w:val="both"/>
    </w:pPr>
    <w:rPr>
      <w:rFonts w:ascii="Arial" w:hAnsi="Arial" w:eastAsia="Times New Roman" w:cs="Arial"/>
      <w:color w:val="252525"/>
      <w:sz w:val="18"/>
      <w:szCs w:val="18"/>
      <w:lang w:eastAsia="ru-RU"/>
    </w:rPr>
  </w:style>
  <w:style w:type="paragraph" w:styleId="Style45">
    <w:name w:val="Body Text Indent"/>
    <w:basedOn w:val="Normal"/>
    <w:link w:val="af4"/>
    <w:rsid w:val="007c392b"/>
    <w:pPr>
      <w:spacing w:lineRule="auto" w:line="276" w:before="0" w:after="120"/>
      <w:ind w:left="283" w:hanging="0"/>
    </w:pPr>
    <w:rPr>
      <w:rFonts w:ascii="Calibri" w:hAnsi="Calibri" w:eastAsia="Times New Roman" w:cs="Times New Roman"/>
      <w:lang w:eastAsia="ru-RU"/>
    </w:rPr>
  </w:style>
  <w:style w:type="paragraph" w:styleId="34">
    <w:name w:val="TOC 3"/>
    <w:basedOn w:val="Normal"/>
    <w:autoRedefine/>
    <w:uiPriority w:val="39"/>
    <w:qFormat/>
    <w:rsid w:val="007c392b"/>
    <w:pPr>
      <w:spacing w:lineRule="auto" w:line="240" w:before="0" w:after="0"/>
      <w:ind w:left="480" w:hanging="0"/>
    </w:pPr>
    <w:rPr>
      <w:rFonts w:ascii="Times New Roman" w:hAnsi="Times New Roman" w:eastAsia="Times New Roman" w:cs="Times New Roman"/>
      <w:i/>
      <w:iCs/>
      <w:sz w:val="20"/>
      <w:szCs w:val="20"/>
      <w:lang w:eastAsia="ru-RU"/>
    </w:rPr>
  </w:style>
  <w:style w:type="paragraph" w:styleId="112" w:customStyle="1">
    <w:name w:val="Знак Знак Знак1 Знак Знак Знак"/>
    <w:basedOn w:val="Normal"/>
    <w:uiPriority w:val="99"/>
    <w:qFormat/>
    <w:rsid w:val="007c392b"/>
    <w:pPr>
      <w:spacing w:lineRule="auto" w:line="240" w:before="0" w:after="0"/>
    </w:pPr>
    <w:rPr>
      <w:rFonts w:ascii="Verdana" w:hAnsi="Verdana" w:eastAsia="Times New Roman" w:cs="Verdana"/>
      <w:sz w:val="20"/>
      <w:szCs w:val="20"/>
      <w:lang w:val="en-US" w:eastAsia="ru-RU"/>
    </w:rPr>
  </w:style>
  <w:style w:type="paragraph" w:styleId="Annotationtext">
    <w:name w:val="annotation text"/>
    <w:basedOn w:val="Normal"/>
    <w:link w:val="af6"/>
    <w:uiPriority w:val="99"/>
    <w:qFormat/>
    <w:rsid w:val="007c392b"/>
    <w:pPr>
      <w:spacing w:lineRule="auto" w:line="240" w:before="0" w:after="0"/>
    </w:pPr>
    <w:rPr>
      <w:rFonts w:ascii="Times New Roman" w:hAnsi="Times New Roman" w:eastAsia="Times New Roman" w:cs="Times New Roman"/>
      <w:sz w:val="20"/>
      <w:szCs w:val="20"/>
      <w:lang w:eastAsia="ru-RU"/>
    </w:rPr>
  </w:style>
  <w:style w:type="paragraph" w:styleId="113" w:customStyle="1">
    <w:name w:val="Знак Знак Знак1 Знак Знак Знак1"/>
    <w:basedOn w:val="Normal"/>
    <w:uiPriority w:val="99"/>
    <w:qFormat/>
    <w:rsid w:val="007c392b"/>
    <w:pPr>
      <w:spacing w:lineRule="auto" w:line="240" w:before="0" w:after="0"/>
    </w:pPr>
    <w:rPr>
      <w:rFonts w:ascii="Verdana" w:hAnsi="Verdana" w:eastAsia="Times New Roman" w:cs="Verdana"/>
      <w:sz w:val="20"/>
      <w:szCs w:val="20"/>
      <w:lang w:val="en-US" w:eastAsia="ru-RU"/>
    </w:rPr>
  </w:style>
  <w:style w:type="paragraph" w:styleId="114" w:customStyle="1">
    <w:name w:val="Верхний колонтитул1"/>
    <w:basedOn w:val="Normal"/>
    <w:uiPriority w:val="99"/>
    <w:qFormat/>
    <w:rsid w:val="007c392b"/>
    <w:pPr>
      <w:tabs>
        <w:tab w:val="clear" w:pos="709"/>
        <w:tab w:val="center" w:pos="4677" w:leader="none"/>
        <w:tab w:val="right" w:pos="9355" w:leader="none"/>
      </w:tabs>
      <w:spacing w:lineRule="auto" w:line="240" w:before="0" w:after="0"/>
    </w:pPr>
    <w:rPr>
      <w:rFonts w:eastAsia="Times New Roman" w:cs="Times New Roman"/>
      <w:lang w:eastAsia="ru-RU"/>
    </w:rPr>
  </w:style>
  <w:style w:type="paragraph" w:styleId="115" w:customStyle="1">
    <w:name w:val="Нижний колонтитул1"/>
    <w:basedOn w:val="Normal"/>
    <w:uiPriority w:val="99"/>
    <w:qFormat/>
    <w:rsid w:val="007c392b"/>
    <w:pPr>
      <w:tabs>
        <w:tab w:val="clear" w:pos="709"/>
        <w:tab w:val="center" w:pos="4677" w:leader="none"/>
        <w:tab w:val="right" w:pos="9355" w:leader="none"/>
      </w:tabs>
      <w:spacing w:lineRule="auto" w:line="240" w:before="0" w:after="0"/>
    </w:pPr>
    <w:rPr>
      <w:rFonts w:eastAsia="Times New Roman" w:cs="Times New Roman"/>
      <w:lang w:eastAsia="ru-RU"/>
    </w:rPr>
  </w:style>
  <w:style w:type="paragraph" w:styleId="BodyText2">
    <w:name w:val="Body Text 2"/>
    <w:basedOn w:val="Normal"/>
    <w:link w:val="24"/>
    <w:uiPriority w:val="99"/>
    <w:qFormat/>
    <w:rsid w:val="007c392b"/>
    <w:pPr>
      <w:spacing w:lineRule="auto" w:line="480" w:before="120" w:after="120"/>
      <w:jc w:val="both"/>
    </w:pPr>
    <w:rPr>
      <w:rFonts w:ascii="Calibri" w:hAnsi="Calibri" w:eastAsia="Times New Roman" w:cs="Times New Roman"/>
    </w:rPr>
  </w:style>
  <w:style w:type="paragraph" w:styleId="116" w:customStyle="1">
    <w:name w:val="Схема документа1"/>
    <w:basedOn w:val="Normal"/>
    <w:link w:val="afb"/>
    <w:uiPriority w:val="99"/>
    <w:semiHidden/>
    <w:unhideWhenUsed/>
    <w:qFormat/>
    <w:rsid w:val="007c392b"/>
    <w:pPr>
      <w:spacing w:lineRule="auto" w:line="240" w:before="0" w:after="0"/>
    </w:pPr>
    <w:rPr>
      <w:rFonts w:ascii="Tahoma" w:hAnsi="Tahoma" w:eastAsia="Times New Roman" w:cs="Tahoma"/>
      <w:sz w:val="16"/>
      <w:szCs w:val="16"/>
      <w:lang w:eastAsia="ru-RU"/>
    </w:rPr>
  </w:style>
  <w:style w:type="paragraph" w:styleId="117" w:customStyle="1">
    <w:name w:val="Заголовок оглавления1"/>
    <w:basedOn w:val="1"/>
    <w:uiPriority w:val="39"/>
    <w:semiHidden/>
    <w:unhideWhenUsed/>
    <w:qFormat/>
    <w:rsid w:val="007c392b"/>
    <w:pPr>
      <w:spacing w:lineRule="auto" w:line="276" w:before="480" w:after="0"/>
      <w:outlineLvl w:val="9"/>
    </w:pPr>
    <w:rPr>
      <w:rFonts w:ascii="Cambria" w:hAnsi="Cambria" w:eastAsia="Times New Roman" w:cs="Times New Roman"/>
      <w:b/>
      <w:bCs/>
      <w:color w:val="365F91"/>
      <w:sz w:val="28"/>
      <w:szCs w:val="28"/>
    </w:rPr>
  </w:style>
  <w:style w:type="paragraph" w:styleId="118" w:customStyle="1">
    <w:name w:val="Название объекта1"/>
    <w:basedOn w:val="Normal"/>
    <w:uiPriority w:val="35"/>
    <w:unhideWhenUsed/>
    <w:qFormat/>
    <w:rsid w:val="007c392b"/>
    <w:pPr>
      <w:spacing w:lineRule="auto" w:line="240" w:before="0" w:after="200"/>
    </w:pPr>
    <w:rPr>
      <w:rFonts w:ascii="Times New Roman" w:hAnsi="Times New Roman" w:eastAsia="Times New Roman" w:cs="Times New Roman"/>
      <w:b/>
      <w:bCs/>
      <w:color w:val="4F81BD"/>
      <w:sz w:val="18"/>
      <w:szCs w:val="18"/>
      <w:lang w:eastAsia="ru-RU"/>
    </w:rPr>
  </w:style>
  <w:style w:type="paragraph" w:styleId="411" w:customStyle="1">
    <w:name w:val="Оглавление 41"/>
    <w:basedOn w:val="Normal"/>
    <w:autoRedefine/>
    <w:uiPriority w:val="39"/>
    <w:unhideWhenUsed/>
    <w:qFormat/>
    <w:rsid w:val="007c392b"/>
    <w:pPr>
      <w:spacing w:lineRule="auto" w:line="276" w:before="0" w:after="100"/>
      <w:ind w:left="660" w:hanging="0"/>
    </w:pPr>
    <w:rPr>
      <w:rFonts w:eastAsia="Times New Roman"/>
      <w:lang w:eastAsia="ru-RU"/>
    </w:rPr>
  </w:style>
  <w:style w:type="paragraph" w:styleId="513" w:customStyle="1">
    <w:name w:val="Оглавление 51"/>
    <w:basedOn w:val="Normal"/>
    <w:autoRedefine/>
    <w:uiPriority w:val="39"/>
    <w:unhideWhenUsed/>
    <w:qFormat/>
    <w:rsid w:val="007c392b"/>
    <w:pPr>
      <w:spacing w:lineRule="auto" w:line="276" w:before="0" w:after="100"/>
      <w:ind w:left="880" w:hanging="0"/>
    </w:pPr>
    <w:rPr>
      <w:rFonts w:eastAsia="Times New Roman"/>
      <w:lang w:eastAsia="ru-RU"/>
    </w:rPr>
  </w:style>
  <w:style w:type="paragraph" w:styleId="613" w:customStyle="1">
    <w:name w:val="Оглавление 61"/>
    <w:basedOn w:val="Normal"/>
    <w:autoRedefine/>
    <w:uiPriority w:val="39"/>
    <w:unhideWhenUsed/>
    <w:qFormat/>
    <w:rsid w:val="007c392b"/>
    <w:pPr>
      <w:spacing w:lineRule="auto" w:line="276" w:before="0" w:after="100"/>
      <w:ind w:left="1100" w:hanging="0"/>
    </w:pPr>
    <w:rPr>
      <w:rFonts w:eastAsia="Times New Roman"/>
      <w:lang w:eastAsia="ru-RU"/>
    </w:rPr>
  </w:style>
  <w:style w:type="paragraph" w:styleId="713" w:customStyle="1">
    <w:name w:val="Оглавление 71"/>
    <w:basedOn w:val="Normal"/>
    <w:autoRedefine/>
    <w:uiPriority w:val="39"/>
    <w:unhideWhenUsed/>
    <w:qFormat/>
    <w:rsid w:val="007c392b"/>
    <w:pPr>
      <w:spacing w:lineRule="auto" w:line="276" w:before="0" w:after="100"/>
      <w:ind w:left="1320" w:hanging="0"/>
    </w:pPr>
    <w:rPr>
      <w:rFonts w:eastAsia="Times New Roman"/>
      <w:lang w:eastAsia="ru-RU"/>
    </w:rPr>
  </w:style>
  <w:style w:type="paragraph" w:styleId="813" w:customStyle="1">
    <w:name w:val="Оглавление 81"/>
    <w:basedOn w:val="Normal"/>
    <w:autoRedefine/>
    <w:uiPriority w:val="39"/>
    <w:unhideWhenUsed/>
    <w:qFormat/>
    <w:rsid w:val="007c392b"/>
    <w:pPr>
      <w:spacing w:lineRule="auto" w:line="276" w:before="0" w:after="100"/>
      <w:ind w:left="1540" w:hanging="0"/>
    </w:pPr>
    <w:rPr>
      <w:rFonts w:eastAsia="Times New Roman"/>
      <w:lang w:eastAsia="ru-RU"/>
    </w:rPr>
  </w:style>
  <w:style w:type="paragraph" w:styleId="913" w:customStyle="1">
    <w:name w:val="Оглавление 91"/>
    <w:basedOn w:val="Normal"/>
    <w:autoRedefine/>
    <w:uiPriority w:val="39"/>
    <w:unhideWhenUsed/>
    <w:qFormat/>
    <w:rsid w:val="007c392b"/>
    <w:pPr>
      <w:spacing w:lineRule="auto" w:line="276" w:before="0" w:after="100"/>
      <w:ind w:left="1760" w:hanging="0"/>
    </w:pPr>
    <w:rPr>
      <w:rFonts w:eastAsia="Times New Roman"/>
      <w:lang w:eastAsia="ru-RU"/>
    </w:rPr>
  </w:style>
  <w:style w:type="paragraph" w:styleId="Xl60" w:customStyle="1">
    <w:name w:val="xl60"/>
    <w:basedOn w:val="Normal"/>
    <w:qFormat/>
    <w:rsid w:val="007c392b"/>
    <w:pPr>
      <w:pBdr>
        <w:top w:val="single" w:sz="4" w:space="0" w:color="00000A"/>
        <w:left w:val="single" w:sz="4" w:space="0" w:color="00000A"/>
        <w:bottom w:val="single" w:sz="4" w:space="0" w:color="00000A"/>
        <w:right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Xl61" w:customStyle="1">
    <w:name w:val="xl61"/>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Times New Roman" w:hAnsi="Times New Roman" w:eastAsia="Times New Roman" w:cs="Times New Roman"/>
      <w:sz w:val="24"/>
      <w:szCs w:val="24"/>
      <w:lang w:eastAsia="ru-RU"/>
    </w:rPr>
  </w:style>
  <w:style w:type="paragraph" w:styleId="Xl62" w:customStyle="1">
    <w:name w:val="xl62"/>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63" w:customStyle="1">
    <w:name w:val="xl63"/>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4" w:customStyle="1">
    <w:name w:val="xl64"/>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65" w:customStyle="1">
    <w:name w:val="xl65"/>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66" w:customStyle="1">
    <w:name w:val="xl66"/>
    <w:basedOn w:val="Normal"/>
    <w:qFormat/>
    <w:rsid w:val="007c392b"/>
    <w:pPr>
      <w:pBdr>
        <w:top w:val="single" w:sz="4" w:space="0" w:color="00000A"/>
        <w:left w:val="single" w:sz="4" w:space="0" w:color="00000A"/>
        <w:right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Xl67" w:customStyle="1">
    <w:name w:val="xl67"/>
    <w:basedOn w:val="Normal"/>
    <w:qFormat/>
    <w:rsid w:val="007c392b"/>
    <w:pPr>
      <w:pBdr>
        <w:left w:val="single" w:sz="4" w:space="0" w:color="00000A"/>
        <w:bottom w:val="single" w:sz="4" w:space="0" w:color="00000A"/>
        <w:right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Xl68" w:customStyle="1">
    <w:name w:val="xl68"/>
    <w:basedOn w:val="Normal"/>
    <w:qFormat/>
    <w:rsid w:val="007c392b"/>
    <w:pPr>
      <w:pBdr>
        <w:top w:val="single" w:sz="4" w:space="0" w:color="00000A"/>
        <w:left w:val="single" w:sz="4" w:space="0" w:color="00000A"/>
        <w:bottom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Xl69" w:customStyle="1">
    <w:name w:val="xl69"/>
    <w:basedOn w:val="Normal"/>
    <w:qFormat/>
    <w:rsid w:val="007c392b"/>
    <w:pPr>
      <w:pBdr>
        <w:top w:val="single" w:sz="4" w:space="0" w:color="00000A"/>
        <w:bottom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Xl70" w:customStyle="1">
    <w:name w:val="xl70"/>
    <w:basedOn w:val="Normal"/>
    <w:qFormat/>
    <w:rsid w:val="007c392b"/>
    <w:pPr>
      <w:pBdr>
        <w:top w:val="single" w:sz="4" w:space="0" w:color="00000A"/>
        <w:bottom w:val="single" w:sz="4" w:space="0" w:color="00000A"/>
        <w:right w:val="single" w:sz="4" w:space="0" w:color="00000A"/>
      </w:pBdr>
      <w:shd w:val="clear" w:color="000000" w:fill="FFFFC0"/>
      <w:spacing w:lineRule="auto" w:line="240" w:beforeAutospacing="1" w:afterAutospacing="1"/>
      <w:jc w:val="center"/>
      <w:textAlignment w:val="center"/>
    </w:pPr>
    <w:rPr>
      <w:rFonts w:ascii="Arial" w:hAnsi="Arial" w:eastAsia="Times New Roman" w:cs="Arial"/>
      <w:b/>
      <w:bCs/>
      <w:sz w:val="20"/>
      <w:szCs w:val="20"/>
      <w:lang w:eastAsia="ru-RU"/>
    </w:rPr>
  </w:style>
  <w:style w:type="paragraph" w:styleId="Style46">
    <w:name w:val="Footnote Text"/>
    <w:basedOn w:val="Normal"/>
    <w:link w:val="afe"/>
    <w:unhideWhenUsed/>
    <w:qFormat/>
    <w:rsid w:val="007c392b"/>
    <w:pPr>
      <w:spacing w:lineRule="auto" w:line="240" w:before="0" w:after="0"/>
    </w:pPr>
    <w:rPr>
      <w:rFonts w:ascii="Times New Roman" w:hAnsi="Times New Roman" w:eastAsia="Times New Roman" w:cs="Times New Roman"/>
      <w:sz w:val="20"/>
      <w:szCs w:val="20"/>
      <w:lang w:eastAsia="ru-RU"/>
    </w:rPr>
  </w:style>
  <w:style w:type="paragraph" w:styleId="DocumentMap">
    <w:name w:val="Document Map"/>
    <w:basedOn w:val="Normal"/>
    <w:link w:val="1f"/>
    <w:uiPriority w:val="99"/>
    <w:unhideWhenUsed/>
    <w:qFormat/>
    <w:rsid w:val="007c392b"/>
    <w:pPr>
      <w:spacing w:lineRule="auto" w:line="240" w:before="0" w:after="0"/>
    </w:pPr>
    <w:rPr>
      <w:rFonts w:ascii="Tahoma" w:hAnsi="Tahoma" w:eastAsia="Times New Roman" w:cs="Tahoma"/>
      <w:sz w:val="16"/>
      <w:szCs w:val="16"/>
      <w:lang w:eastAsia="ru-RU"/>
    </w:rPr>
  </w:style>
  <w:style w:type="paragraph" w:styleId="213" w:customStyle="1">
    <w:name w:val="Заголовок оглавления2"/>
    <w:basedOn w:val="1"/>
    <w:uiPriority w:val="39"/>
    <w:semiHidden/>
    <w:unhideWhenUsed/>
    <w:qFormat/>
    <w:rsid w:val="007c392b"/>
    <w:pPr>
      <w:spacing w:lineRule="auto" w:line="276" w:before="480" w:after="0"/>
      <w:outlineLvl w:val="9"/>
    </w:pPr>
    <w:rPr>
      <w:rFonts w:ascii="Cambria" w:hAnsi="Cambria" w:eastAsia="Times New Roman" w:cs="Times New Roman"/>
      <w:b/>
      <w:bCs/>
      <w:color w:val="365F91"/>
      <w:sz w:val="28"/>
      <w:szCs w:val="28"/>
      <w:lang w:eastAsia="ru-RU"/>
    </w:rPr>
  </w:style>
  <w:style w:type="paragraph" w:styleId="214" w:customStyle="1">
    <w:name w:val="Название объекта2"/>
    <w:basedOn w:val="Normal"/>
    <w:uiPriority w:val="35"/>
    <w:unhideWhenUsed/>
    <w:qFormat/>
    <w:rsid w:val="007c392b"/>
    <w:pPr>
      <w:spacing w:lineRule="auto" w:line="240" w:before="0" w:after="200"/>
    </w:pPr>
    <w:rPr>
      <w:rFonts w:ascii="Times New Roman" w:hAnsi="Times New Roman" w:eastAsia="Times New Roman" w:cs="Times New Roman"/>
      <w:b/>
      <w:bCs/>
      <w:color w:val="4F81BD"/>
      <w:sz w:val="18"/>
      <w:szCs w:val="18"/>
      <w:lang w:eastAsia="ru-RU"/>
    </w:rPr>
  </w:style>
  <w:style w:type="paragraph" w:styleId="43">
    <w:name w:val="TOC 4"/>
    <w:basedOn w:val="Normal"/>
    <w:autoRedefine/>
    <w:uiPriority w:val="39"/>
    <w:unhideWhenUsed/>
    <w:rsid w:val="007c392b"/>
    <w:pPr>
      <w:spacing w:lineRule="auto" w:line="276" w:before="0" w:after="100"/>
      <w:ind w:left="660" w:hanging="0"/>
    </w:pPr>
    <w:rPr>
      <w:rFonts w:eastAsia="Times New Roman"/>
      <w:lang w:eastAsia="ru-RU"/>
    </w:rPr>
  </w:style>
  <w:style w:type="paragraph" w:styleId="52">
    <w:name w:val="TOC 5"/>
    <w:basedOn w:val="Normal"/>
    <w:autoRedefine/>
    <w:uiPriority w:val="39"/>
    <w:unhideWhenUsed/>
    <w:rsid w:val="007c392b"/>
    <w:pPr>
      <w:spacing w:lineRule="auto" w:line="276" w:before="0" w:after="100"/>
      <w:ind w:left="880" w:hanging="0"/>
    </w:pPr>
    <w:rPr>
      <w:rFonts w:eastAsia="Times New Roman"/>
      <w:lang w:eastAsia="ru-RU"/>
    </w:rPr>
  </w:style>
  <w:style w:type="paragraph" w:styleId="62">
    <w:name w:val="TOC 6"/>
    <w:basedOn w:val="Normal"/>
    <w:autoRedefine/>
    <w:uiPriority w:val="39"/>
    <w:unhideWhenUsed/>
    <w:rsid w:val="007c392b"/>
    <w:pPr>
      <w:spacing w:lineRule="auto" w:line="276" w:before="0" w:after="100"/>
      <w:ind w:left="1100" w:hanging="0"/>
    </w:pPr>
    <w:rPr>
      <w:rFonts w:eastAsia="Times New Roman"/>
      <w:lang w:eastAsia="ru-RU"/>
    </w:rPr>
  </w:style>
  <w:style w:type="paragraph" w:styleId="72">
    <w:name w:val="TOC 7"/>
    <w:basedOn w:val="Normal"/>
    <w:autoRedefine/>
    <w:uiPriority w:val="39"/>
    <w:unhideWhenUsed/>
    <w:rsid w:val="007c392b"/>
    <w:pPr>
      <w:spacing w:lineRule="auto" w:line="276" w:before="0" w:after="100"/>
      <w:ind w:left="1320" w:hanging="0"/>
    </w:pPr>
    <w:rPr>
      <w:rFonts w:eastAsia="Times New Roman"/>
      <w:lang w:eastAsia="ru-RU"/>
    </w:rPr>
  </w:style>
  <w:style w:type="paragraph" w:styleId="82">
    <w:name w:val="TOC 8"/>
    <w:basedOn w:val="Normal"/>
    <w:autoRedefine/>
    <w:uiPriority w:val="39"/>
    <w:unhideWhenUsed/>
    <w:rsid w:val="007c392b"/>
    <w:pPr>
      <w:spacing w:lineRule="auto" w:line="276" w:before="0" w:after="100"/>
      <w:ind w:left="1540" w:hanging="0"/>
    </w:pPr>
    <w:rPr>
      <w:rFonts w:eastAsia="Times New Roman"/>
      <w:lang w:eastAsia="ru-RU"/>
    </w:rPr>
  </w:style>
  <w:style w:type="paragraph" w:styleId="92">
    <w:name w:val="TOC 9"/>
    <w:basedOn w:val="Normal"/>
    <w:autoRedefine/>
    <w:uiPriority w:val="39"/>
    <w:unhideWhenUsed/>
    <w:rsid w:val="007c392b"/>
    <w:pPr>
      <w:spacing w:lineRule="auto" w:line="276" w:before="0" w:after="100"/>
      <w:ind w:left="1760" w:hanging="0"/>
    </w:pPr>
    <w:rPr>
      <w:rFonts w:eastAsia="Times New Roman"/>
      <w:lang w:eastAsia="ru-RU"/>
    </w:rPr>
  </w:style>
  <w:style w:type="paragraph" w:styleId="ConsPlusNormal" w:customStyle="1">
    <w:name w:val="ConsPlusNormal"/>
    <w:qFormat/>
    <w:rsid w:val="007c392b"/>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7c392b"/>
    <w:pPr>
      <w:widowControl w:val="false"/>
      <w:bidi w:val="0"/>
      <w:spacing w:lineRule="auto" w:line="480" w:before="0" w:after="0"/>
      <w:ind w:left="1240" w:hanging="420"/>
      <w:jc w:val="left"/>
    </w:pPr>
    <w:rPr>
      <w:rFonts w:ascii="Times New Roman" w:hAnsi="Times New Roman" w:eastAsia="Times New Roman" w:cs="Times New Roman"/>
      <w:color w:val="auto"/>
      <w:kern w:val="0"/>
      <w:sz w:val="18"/>
      <w:szCs w:val="18"/>
      <w:lang w:val="ru-RU" w:eastAsia="ru-RU" w:bidi="ar-SA"/>
    </w:rPr>
  </w:style>
  <w:style w:type="paragraph" w:styleId="Style47" w:customStyle="1">
    <w:name w:val="Стандартный"/>
    <w:basedOn w:val="Normal"/>
    <w:qFormat/>
    <w:rsid w:val="007c392b"/>
    <w:pPr>
      <w:suppressAutoHyphens w:val="true"/>
      <w:spacing w:lineRule="auto" w:line="240" w:before="0" w:after="0"/>
      <w:ind w:firstLine="851"/>
      <w:jc w:val="both"/>
    </w:pPr>
    <w:rPr>
      <w:rFonts w:ascii="Times New Roman" w:hAnsi="Times New Roman" w:eastAsia="Times New Roman" w:cs="Times New Roman"/>
      <w:sz w:val="26"/>
      <w:szCs w:val="24"/>
      <w:lang w:eastAsia="ar-SA"/>
    </w:rPr>
  </w:style>
  <w:style w:type="paragraph" w:styleId="119" w:customStyle="1">
    <w:name w:val="заголовок 1"/>
    <w:basedOn w:val="Normal"/>
    <w:qFormat/>
    <w:rsid w:val="007c392b"/>
    <w:pPr>
      <w:keepNext w:val="true"/>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Xl71" w:customStyle="1">
    <w:name w:val="xl71"/>
    <w:basedOn w:val="Normal"/>
    <w:qFormat/>
    <w:rsid w:val="007c392b"/>
    <w:pPr>
      <w:spacing w:lineRule="auto" w:line="240" w:beforeAutospacing="1" w:afterAutospacing="1"/>
    </w:pPr>
    <w:rPr>
      <w:rFonts w:ascii="Times New Roman" w:hAnsi="Times New Roman" w:eastAsia="Times New Roman" w:cs="Times New Roman"/>
      <w:sz w:val="24"/>
      <w:szCs w:val="24"/>
      <w:lang w:eastAsia="ru-RU"/>
    </w:rPr>
  </w:style>
  <w:style w:type="paragraph" w:styleId="Xl72" w:customStyle="1">
    <w:name w:val="xl72"/>
    <w:basedOn w:val="Normal"/>
    <w:qFormat/>
    <w:rsid w:val="007c392b"/>
    <w:pPr>
      <w:pBdr>
        <w:bottom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73" w:customStyle="1">
    <w:name w:val="xl73"/>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u w:val="single"/>
      <w:lang w:eastAsia="ru-RU"/>
    </w:rPr>
  </w:style>
  <w:style w:type="paragraph" w:styleId="Xl74" w:customStyle="1">
    <w:name w:val="xl74"/>
    <w:basedOn w:val="Normal"/>
    <w:qFormat/>
    <w:rsid w:val="007c392b"/>
    <w:pPr>
      <w:pBdr>
        <w:right w:val="single" w:sz="8"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75" w:customStyle="1">
    <w:name w:val="xl75"/>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76" w:customStyle="1">
    <w:name w:val="xl76"/>
    <w:basedOn w:val="Normal"/>
    <w:qFormat/>
    <w:rsid w:val="007c392b"/>
    <w:pPr>
      <w:pBdr>
        <w:top w:val="single" w:sz="4" w:space="0" w:color="00000A"/>
        <w:left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77" w:customStyle="1">
    <w:name w:val="xl77"/>
    <w:basedOn w:val="Normal"/>
    <w:qFormat/>
    <w:rsid w:val="007c392b"/>
    <w:pPr>
      <w:pBdr>
        <w:top w:val="single" w:sz="4" w:space="0" w:color="00000A"/>
        <w:left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78" w:customStyle="1">
    <w:name w:val="xl78"/>
    <w:basedOn w:val="Normal"/>
    <w:qFormat/>
    <w:rsid w:val="007c392b"/>
    <w:pPr>
      <w:pBdr>
        <w:top w:val="single" w:sz="4" w:space="0" w:color="00000A"/>
        <w:left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79" w:customStyle="1">
    <w:name w:val="xl79"/>
    <w:basedOn w:val="Normal"/>
    <w:qFormat/>
    <w:rsid w:val="007c392b"/>
    <w:pPr>
      <w:pBdr>
        <w:top w:val="single" w:sz="4" w:space="0" w:color="00000A"/>
        <w:left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80" w:customStyle="1">
    <w:name w:val="xl80"/>
    <w:basedOn w:val="Normal"/>
    <w:qFormat/>
    <w:rsid w:val="007c392b"/>
    <w:pPr>
      <w:pBdr>
        <w:top w:val="single" w:sz="4" w:space="0" w:color="00000A"/>
        <w:left w:val="single" w:sz="4" w:space="0" w:color="00000A"/>
        <w:right w:val="single" w:sz="8"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81" w:customStyle="1">
    <w:name w:val="xl81"/>
    <w:basedOn w:val="Normal"/>
    <w:qFormat/>
    <w:rsid w:val="007c392b"/>
    <w:pPr>
      <w:pBdr>
        <w:top w:val="single" w:sz="8" w:space="0" w:color="00000A"/>
        <w:left w:val="single" w:sz="8"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82" w:customStyle="1">
    <w:name w:val="xl82"/>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83" w:customStyle="1">
    <w:name w:val="xl83"/>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84" w:customStyle="1">
    <w:name w:val="xl84"/>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85" w:customStyle="1">
    <w:name w:val="xl85"/>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86" w:customStyle="1">
    <w:name w:val="xl86"/>
    <w:basedOn w:val="Normal"/>
    <w:qFormat/>
    <w:rsid w:val="007c392b"/>
    <w:pPr>
      <w:pBdr>
        <w:top w:val="single" w:sz="8" w:space="0" w:color="00000A"/>
        <w:left w:val="single" w:sz="4" w:space="0" w:color="00000A"/>
        <w:bottom w:val="single" w:sz="8" w:space="0" w:color="00000A"/>
        <w:right w:val="single" w:sz="8"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87" w:customStyle="1">
    <w:name w:val="xl87"/>
    <w:basedOn w:val="Normal"/>
    <w:qFormat/>
    <w:rsid w:val="007c392b"/>
    <w:pPr>
      <w:pBdr>
        <w:top w:val="single" w:sz="8" w:space="0" w:color="00000A"/>
        <w:left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88" w:customStyle="1">
    <w:name w:val="xl88"/>
    <w:basedOn w:val="Normal"/>
    <w:qFormat/>
    <w:rsid w:val="007c392b"/>
    <w:pPr>
      <w:pBdr>
        <w:left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89" w:customStyle="1">
    <w:name w:val="xl89"/>
    <w:basedOn w:val="Normal"/>
    <w:qFormat/>
    <w:rsid w:val="007c392b"/>
    <w:pPr>
      <w:pBdr>
        <w:top w:val="single" w:sz="8" w:space="0" w:color="00000A"/>
        <w:lef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90" w:customStyle="1">
    <w:name w:val="xl90"/>
    <w:basedOn w:val="Normal"/>
    <w:qFormat/>
    <w:rsid w:val="007c392b"/>
    <w:pPr>
      <w:pBdr>
        <w:top w:val="single" w:sz="8" w:space="0" w:color="00000A"/>
        <w:bottom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91" w:customStyle="1">
    <w:name w:val="xl91"/>
    <w:basedOn w:val="Normal"/>
    <w:qFormat/>
    <w:rsid w:val="007c392b"/>
    <w:pPr>
      <w:pBdr>
        <w:top w:val="single" w:sz="8"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92" w:customStyle="1">
    <w:name w:val="xl92"/>
    <w:basedOn w:val="Normal"/>
    <w:qFormat/>
    <w:rsid w:val="007c392b"/>
    <w:pPr>
      <w:pBdr>
        <w:top w:val="single" w:sz="8" w:space="0" w:color="00000A"/>
        <w:left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93" w:customStyle="1">
    <w:name w:val="xl93"/>
    <w:basedOn w:val="Normal"/>
    <w:qFormat/>
    <w:rsid w:val="007c392b"/>
    <w:pPr>
      <w:pBdr>
        <w:left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94" w:customStyle="1">
    <w:name w:val="xl94"/>
    <w:basedOn w:val="Normal"/>
    <w:qFormat/>
    <w:rsid w:val="007c392b"/>
    <w:pPr>
      <w:pBdr>
        <w:left w:val="single" w:sz="8" w:space="0" w:color="00000A"/>
        <w:bottom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Font5" w:customStyle="1">
    <w:name w:val="font5"/>
    <w:basedOn w:val="Normal"/>
    <w:qFormat/>
    <w:rsid w:val="007c392b"/>
    <w:pPr>
      <w:spacing w:lineRule="auto" w:line="240" w:beforeAutospacing="1" w:afterAutospacing="1"/>
    </w:pPr>
    <w:rPr>
      <w:rFonts w:ascii="Times New Roman" w:hAnsi="Times New Roman" w:eastAsia="Times New Roman" w:cs="Times New Roman"/>
      <w:b/>
      <w:bCs/>
      <w:sz w:val="20"/>
      <w:szCs w:val="20"/>
      <w:lang w:eastAsia="ru-RU"/>
    </w:rPr>
  </w:style>
  <w:style w:type="paragraph" w:styleId="Font6" w:customStyle="1">
    <w:name w:val="font6"/>
    <w:basedOn w:val="Normal"/>
    <w:qFormat/>
    <w:rsid w:val="007c392b"/>
    <w:pPr>
      <w:spacing w:lineRule="auto" w:line="240" w:beforeAutospacing="1" w:afterAutospacing="1"/>
    </w:pPr>
    <w:rPr>
      <w:rFonts w:ascii="Times New Roman" w:hAnsi="Times New Roman" w:eastAsia="Times New Roman" w:cs="Times New Roman"/>
      <w:sz w:val="20"/>
      <w:szCs w:val="20"/>
      <w:lang w:eastAsia="ru-RU"/>
    </w:rPr>
  </w:style>
  <w:style w:type="paragraph" w:styleId="Font7" w:customStyle="1">
    <w:name w:val="font7"/>
    <w:basedOn w:val="Normal"/>
    <w:qFormat/>
    <w:rsid w:val="007c392b"/>
    <w:pPr>
      <w:spacing w:lineRule="auto" w:line="240" w:beforeAutospacing="1" w:afterAutospacing="1"/>
    </w:pPr>
    <w:rPr>
      <w:rFonts w:ascii="Times New Roman" w:hAnsi="Times New Roman" w:eastAsia="Times New Roman" w:cs="Times New Roman"/>
      <w:sz w:val="16"/>
      <w:szCs w:val="16"/>
      <w:lang w:eastAsia="ru-RU"/>
    </w:rPr>
  </w:style>
  <w:style w:type="paragraph" w:styleId="Font8" w:customStyle="1">
    <w:name w:val="font8"/>
    <w:basedOn w:val="Normal"/>
    <w:qFormat/>
    <w:rsid w:val="007c392b"/>
    <w:pPr>
      <w:spacing w:lineRule="auto" w:line="240" w:beforeAutospacing="1" w:afterAutospacing="1"/>
    </w:pPr>
    <w:rPr>
      <w:rFonts w:ascii="Times New Roman" w:hAnsi="Times New Roman" w:eastAsia="Times New Roman" w:cs="Times New Roman"/>
      <w:sz w:val="16"/>
      <w:szCs w:val="16"/>
      <w:lang w:eastAsia="ru-RU"/>
    </w:rPr>
  </w:style>
  <w:style w:type="paragraph" w:styleId="Font9" w:customStyle="1">
    <w:name w:val="font9"/>
    <w:basedOn w:val="Normal"/>
    <w:qFormat/>
    <w:rsid w:val="007c392b"/>
    <w:pPr>
      <w:spacing w:lineRule="auto" w:line="240" w:beforeAutospacing="1" w:afterAutospacing="1"/>
    </w:pPr>
    <w:rPr>
      <w:rFonts w:ascii="Arial CYR" w:hAnsi="Arial CYR" w:eastAsia="Times New Roman" w:cs="Arial CYR"/>
      <w:b/>
      <w:bCs/>
      <w:sz w:val="20"/>
      <w:szCs w:val="20"/>
      <w:lang w:eastAsia="ru-RU"/>
    </w:rPr>
  </w:style>
  <w:style w:type="paragraph" w:styleId="Xl95" w:customStyle="1">
    <w:name w:val="xl95"/>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ru-RU"/>
    </w:rPr>
  </w:style>
  <w:style w:type="paragraph" w:styleId="Xl96" w:customStyle="1">
    <w:name w:val="xl96"/>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ru-RU"/>
    </w:rPr>
  </w:style>
  <w:style w:type="paragraph" w:styleId="Xl97" w:customStyle="1">
    <w:name w:val="xl97"/>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ru-RU"/>
    </w:rPr>
  </w:style>
  <w:style w:type="paragraph" w:styleId="Xl98" w:customStyle="1">
    <w:name w:val="xl98"/>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ru-RU"/>
    </w:rPr>
  </w:style>
  <w:style w:type="paragraph" w:styleId="Xl99" w:customStyle="1">
    <w:name w:val="xl99"/>
    <w:basedOn w:val="Normal"/>
    <w:qFormat/>
    <w:rsid w:val="007c392b"/>
    <w:pPr>
      <w:pBdr>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ru-RU"/>
    </w:rPr>
  </w:style>
  <w:style w:type="paragraph" w:styleId="Xl100" w:customStyle="1">
    <w:name w:val="xl100"/>
    <w:basedOn w:val="Normal"/>
    <w:qFormat/>
    <w:rsid w:val="007c392b"/>
    <w:pPr>
      <w:pBdr>
        <w:top w:val="single" w:sz="4" w:space="0" w:color="00000A"/>
        <w:left w:val="single" w:sz="4" w:space="0" w:color="00000A"/>
        <w:bottom w:val="single" w:sz="4"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ru-RU"/>
    </w:rPr>
  </w:style>
  <w:style w:type="paragraph" w:styleId="Xl101" w:customStyle="1">
    <w:name w:val="xl101"/>
    <w:basedOn w:val="Normal"/>
    <w:qFormat/>
    <w:rsid w:val="007c392b"/>
    <w:pPr>
      <w:pBdr>
        <w:top w:val="single" w:sz="4" w:space="0" w:color="00000A"/>
        <w:bottom w:val="single" w:sz="4" w:space="0" w:color="00000A"/>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102" w:customStyle="1">
    <w:name w:val="xl102"/>
    <w:basedOn w:val="Normal"/>
    <w:qFormat/>
    <w:rsid w:val="007c392b"/>
    <w:pPr>
      <w:pBdr>
        <w:top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103" w:customStyle="1">
    <w:name w:val="xl103"/>
    <w:basedOn w:val="Normal"/>
    <w:qFormat/>
    <w:rsid w:val="007c392b"/>
    <w:pPr>
      <w:pBdr>
        <w:top w:val="single" w:sz="8" w:space="0" w:color="00000A"/>
        <w:left w:val="single" w:sz="8" w:space="0" w:color="00000A"/>
        <w:bottom w:val="single" w:sz="4"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04" w:customStyle="1">
    <w:name w:val="xl104"/>
    <w:basedOn w:val="Normal"/>
    <w:qFormat/>
    <w:rsid w:val="007c392b"/>
    <w:pPr>
      <w:pBdr>
        <w:top w:val="single" w:sz="8" w:space="0" w:color="00000A"/>
        <w:bottom w:val="single" w:sz="4"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05" w:customStyle="1">
    <w:name w:val="xl105"/>
    <w:basedOn w:val="Normal"/>
    <w:qFormat/>
    <w:rsid w:val="007c392b"/>
    <w:pPr>
      <w:pBdr>
        <w:top w:val="single" w:sz="4" w:space="0" w:color="00000A"/>
        <w:bottom w:val="single" w:sz="4" w:space="0" w:color="00000A"/>
      </w:pBdr>
      <w:spacing w:lineRule="auto" w:line="240" w:beforeAutospacing="1" w:afterAutospacing="1"/>
    </w:pPr>
    <w:rPr>
      <w:rFonts w:ascii="Times New Roman" w:hAnsi="Times New Roman" w:eastAsia="Times New Roman" w:cs="Times New Roman"/>
      <w:b/>
      <w:bCs/>
      <w:color w:val="000000"/>
      <w:sz w:val="24"/>
      <w:szCs w:val="24"/>
      <w:lang w:eastAsia="ru-RU"/>
    </w:rPr>
  </w:style>
  <w:style w:type="paragraph" w:styleId="Xl106" w:customStyle="1">
    <w:name w:val="xl106"/>
    <w:basedOn w:val="Normal"/>
    <w:qFormat/>
    <w:rsid w:val="007c392b"/>
    <w:pPr>
      <w:pBdr>
        <w:top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b/>
      <w:bCs/>
      <w:color w:val="000000"/>
      <w:sz w:val="24"/>
      <w:szCs w:val="24"/>
      <w:lang w:eastAsia="ru-RU"/>
    </w:rPr>
  </w:style>
  <w:style w:type="paragraph" w:styleId="ConsPlusCell" w:customStyle="1">
    <w:name w:val="ConsPlusCell"/>
    <w:uiPriority w:val="99"/>
    <w:qFormat/>
    <w:rsid w:val="007c392b"/>
    <w:pPr>
      <w:widowControl w:val="false"/>
      <w:bidi w:val="0"/>
      <w:spacing w:lineRule="auto" w:line="240" w:before="0" w:after="0"/>
      <w:jc w:val="left"/>
    </w:pPr>
    <w:rPr>
      <w:rFonts w:ascii="Arial" w:hAnsi="Arial" w:eastAsia="Times New Roman" w:cs="Arial"/>
      <w:color w:val="auto"/>
      <w:kern w:val="0"/>
      <w:sz w:val="24"/>
      <w:szCs w:val="24"/>
      <w:lang w:val="ru-RU" w:eastAsia="ru-RU" w:bidi="ar-SA"/>
    </w:rPr>
  </w:style>
  <w:style w:type="paragraph" w:styleId="Xl129" w:customStyle="1">
    <w:name w:val="xl129"/>
    <w:basedOn w:val="Normal"/>
    <w:qFormat/>
    <w:rsid w:val="007c392b"/>
    <w:pPr>
      <w:spacing w:lineRule="auto" w:line="240" w:beforeAutospacing="1" w:afterAutospacing="1"/>
    </w:pPr>
    <w:rPr>
      <w:rFonts w:ascii="Times New Roman" w:hAnsi="Times New Roman" w:eastAsia="Times New Roman" w:cs="Times New Roman"/>
      <w:sz w:val="24"/>
      <w:szCs w:val="24"/>
      <w:lang w:eastAsia="ru-RU"/>
    </w:rPr>
  </w:style>
  <w:style w:type="paragraph" w:styleId="Xl130" w:customStyle="1">
    <w:name w:val="xl130"/>
    <w:basedOn w:val="Normal"/>
    <w:qFormat/>
    <w:rsid w:val="007c392b"/>
    <w:pP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31" w:customStyle="1">
    <w:name w:val="xl131"/>
    <w:basedOn w:val="Normal"/>
    <w:qFormat/>
    <w:rsid w:val="007c392b"/>
    <w:pPr>
      <w:spacing w:lineRule="auto" w:line="240" w:beforeAutospacing="1" w:afterAutospacing="1"/>
    </w:pPr>
    <w:rPr>
      <w:rFonts w:ascii="Times New Roman" w:hAnsi="Times New Roman" w:eastAsia="Times New Roman" w:cs="Times New Roman"/>
      <w:sz w:val="24"/>
      <w:szCs w:val="24"/>
      <w:lang w:eastAsia="ru-RU"/>
    </w:rPr>
  </w:style>
  <w:style w:type="paragraph" w:styleId="Xl132" w:customStyle="1">
    <w:name w:val="xl132"/>
    <w:basedOn w:val="Normal"/>
    <w:qFormat/>
    <w:rsid w:val="007c392b"/>
    <w:pPr>
      <w:pBdr>
        <w:left w:val="single" w:sz="8"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33" w:customStyle="1">
    <w:name w:val="xl133"/>
    <w:basedOn w:val="Normal"/>
    <w:qFormat/>
    <w:rsid w:val="007c392b"/>
    <w:pPr>
      <w:pBdr>
        <w:bottom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134" w:customStyle="1">
    <w:name w:val="xl134"/>
    <w:basedOn w:val="Normal"/>
    <w:qFormat/>
    <w:rsid w:val="007c392b"/>
    <w:pPr>
      <w:pBdr>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35" w:customStyle="1">
    <w:name w:val="xl135"/>
    <w:basedOn w:val="Normal"/>
    <w:qFormat/>
    <w:rsid w:val="007c392b"/>
    <w:pPr>
      <w:pBdr>
        <w:top w:val="single" w:sz="4" w:space="0" w:color="00000A"/>
        <w:left w:val="single" w:sz="8"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36" w:customStyle="1">
    <w:name w:val="xl136"/>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u w:val="single"/>
      <w:lang w:eastAsia="ru-RU"/>
    </w:rPr>
  </w:style>
  <w:style w:type="paragraph" w:styleId="Xl137" w:customStyle="1">
    <w:name w:val="xl137"/>
    <w:basedOn w:val="Normal"/>
    <w:qFormat/>
    <w:rsid w:val="007c392b"/>
    <w:pPr>
      <w:pBdr>
        <w:right w:val="single" w:sz="8"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38" w:customStyle="1">
    <w:name w:val="xl138"/>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39" w:customStyle="1">
    <w:name w:val="xl139"/>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40" w:customStyle="1">
    <w:name w:val="xl140"/>
    <w:basedOn w:val="Normal"/>
    <w:qFormat/>
    <w:rsid w:val="007c392b"/>
    <w:pPr>
      <w:pBdr>
        <w:top w:val="single" w:sz="4" w:space="0" w:color="00000A"/>
        <w:left w:val="single" w:sz="4" w:space="0" w:color="00000A"/>
        <w:bottom w:val="single" w:sz="4" w:space="0" w:color="00000A"/>
        <w:right w:val="single" w:sz="8"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41" w:customStyle="1">
    <w:name w:val="xl141"/>
    <w:basedOn w:val="Normal"/>
    <w:qFormat/>
    <w:rsid w:val="007c392b"/>
    <w:pPr>
      <w:pBdr>
        <w:top w:val="single" w:sz="4" w:space="0" w:color="00000A"/>
        <w:left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42" w:customStyle="1">
    <w:name w:val="xl142"/>
    <w:basedOn w:val="Normal"/>
    <w:qFormat/>
    <w:rsid w:val="007c392b"/>
    <w:pPr>
      <w:pBdr>
        <w:top w:val="single" w:sz="4" w:space="0" w:color="00000A"/>
        <w:left w:val="single" w:sz="4"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43" w:customStyle="1">
    <w:name w:val="xl143"/>
    <w:basedOn w:val="Normal"/>
    <w:qFormat/>
    <w:rsid w:val="007c392b"/>
    <w:pPr>
      <w:pBdr>
        <w:top w:val="single" w:sz="4" w:space="0" w:color="00000A"/>
        <w:left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44" w:customStyle="1">
    <w:name w:val="xl144"/>
    <w:basedOn w:val="Normal"/>
    <w:qFormat/>
    <w:rsid w:val="007c392b"/>
    <w:pPr>
      <w:pBdr>
        <w:top w:val="single" w:sz="4" w:space="0" w:color="00000A"/>
        <w:left w:val="single" w:sz="4" w:space="0" w:color="00000A"/>
        <w:right w:val="single" w:sz="8"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45" w:customStyle="1">
    <w:name w:val="xl145"/>
    <w:basedOn w:val="Normal"/>
    <w:qFormat/>
    <w:rsid w:val="007c392b"/>
    <w:pPr>
      <w:pBdr>
        <w:top w:val="single" w:sz="8" w:space="0" w:color="00000A"/>
        <w:left w:val="single" w:sz="8"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46" w:customStyle="1">
    <w:name w:val="xl146"/>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47" w:customStyle="1">
    <w:name w:val="xl147"/>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48" w:customStyle="1">
    <w:name w:val="xl148"/>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149" w:customStyle="1">
    <w:name w:val="xl149"/>
    <w:basedOn w:val="Normal"/>
    <w:qFormat/>
    <w:rsid w:val="007c392b"/>
    <w:pPr>
      <w:pBdr>
        <w:top w:val="single" w:sz="8" w:space="0" w:color="00000A"/>
        <w:left w:val="single" w:sz="4" w:space="0" w:color="00000A"/>
        <w:bottom w:val="single" w:sz="8" w:space="0" w:color="00000A"/>
        <w:right w:val="single" w:sz="4"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50" w:customStyle="1">
    <w:name w:val="xl150"/>
    <w:basedOn w:val="Normal"/>
    <w:qFormat/>
    <w:rsid w:val="007c392b"/>
    <w:pPr>
      <w:pBdr>
        <w:top w:val="single" w:sz="8" w:space="0" w:color="00000A"/>
        <w:left w:val="single" w:sz="4" w:space="0" w:color="00000A"/>
        <w:bottom w:val="single" w:sz="8" w:space="0" w:color="00000A"/>
        <w:right w:val="single" w:sz="8" w:space="0" w:color="00000A"/>
      </w:pBdr>
      <w:spacing w:lineRule="auto" w:line="240" w:beforeAutospacing="1" w:afterAutospacing="1"/>
    </w:pPr>
    <w:rPr>
      <w:rFonts w:ascii="Times New Roman" w:hAnsi="Times New Roman" w:eastAsia="Times New Roman" w:cs="Times New Roman"/>
      <w:sz w:val="24"/>
      <w:szCs w:val="24"/>
      <w:lang w:eastAsia="ru-RU"/>
    </w:rPr>
  </w:style>
  <w:style w:type="paragraph" w:styleId="Xl151" w:customStyle="1">
    <w:name w:val="xl151"/>
    <w:basedOn w:val="Normal"/>
    <w:qFormat/>
    <w:rsid w:val="007c392b"/>
    <w:pPr>
      <w:pBdr>
        <w:bottom w:val="single" w:sz="8" w:space="0" w:color="00000A"/>
        <w:right w:val="single" w:sz="8" w:space="0" w:color="00000A"/>
      </w:pBdr>
      <w:shd w:val="clear" w:color="000000" w:fill="FFFF99"/>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52" w:customStyle="1">
    <w:name w:val="xl152"/>
    <w:basedOn w:val="Normal"/>
    <w:qFormat/>
    <w:rsid w:val="007c392b"/>
    <w:pPr>
      <w:shd w:val="clear" w:color="000000" w:fill="FFFF99"/>
      <w:spacing w:lineRule="auto" w:line="240" w:beforeAutospacing="1" w:afterAutospacing="1"/>
    </w:pPr>
    <w:rPr>
      <w:rFonts w:ascii="Times New Roman" w:hAnsi="Times New Roman" w:eastAsia="Times New Roman" w:cs="Times New Roman"/>
      <w:sz w:val="24"/>
      <w:szCs w:val="24"/>
      <w:lang w:eastAsia="ru-RU"/>
    </w:rPr>
  </w:style>
  <w:style w:type="paragraph" w:styleId="Xl153" w:customStyle="1">
    <w:name w:val="xl153"/>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54" w:customStyle="1">
    <w:name w:val="xl154"/>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pPr>
    <w:rPr>
      <w:rFonts w:ascii="Times New Roman" w:hAnsi="Times New Roman" w:eastAsia="Times New Roman" w:cs="Times New Roman"/>
      <w:sz w:val="24"/>
      <w:szCs w:val="24"/>
      <w:lang w:eastAsia="ru-RU"/>
    </w:rPr>
  </w:style>
  <w:style w:type="paragraph" w:styleId="Xl155" w:customStyle="1">
    <w:name w:val="xl155"/>
    <w:basedOn w:val="Normal"/>
    <w:qFormat/>
    <w:rsid w:val="007c392b"/>
    <w:pPr>
      <w:pBdr>
        <w:top w:val="single" w:sz="4" w:space="0" w:color="00000A"/>
        <w:left w:val="single" w:sz="4" w:space="0" w:color="00000A"/>
        <w:bottom w:val="single" w:sz="4" w:space="0" w:color="00000A"/>
        <w:right w:val="single" w:sz="4" w:space="0" w:color="00000A"/>
      </w:pBdr>
      <w:shd w:val="clear" w:color="000000" w:fill="CCFFFF"/>
      <w:spacing w:lineRule="auto" w:line="240" w:beforeAutospacing="1" w:afterAutospacing="1"/>
    </w:pPr>
    <w:rPr>
      <w:rFonts w:ascii="Times New Roman" w:hAnsi="Times New Roman" w:eastAsia="Times New Roman" w:cs="Times New Roman"/>
      <w:sz w:val="24"/>
      <w:szCs w:val="24"/>
      <w:lang w:eastAsia="ru-RU"/>
    </w:rPr>
  </w:style>
  <w:style w:type="paragraph" w:styleId="Xl156" w:customStyle="1">
    <w:name w:val="xl156"/>
    <w:basedOn w:val="Normal"/>
    <w:qFormat/>
    <w:rsid w:val="007c392b"/>
    <w:pPr>
      <w:pBdr>
        <w:top w:val="single" w:sz="4" w:space="0" w:color="00000A"/>
        <w:left w:val="single" w:sz="4" w:space="0" w:color="00000A"/>
        <w:bottom w:val="single" w:sz="4" w:space="0" w:color="00000A"/>
        <w:right w:val="single" w:sz="4" w:space="0" w:color="00000A"/>
      </w:pBdr>
      <w:shd w:val="clear" w:color="000000" w:fill="CCFFFF"/>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57" w:customStyle="1">
    <w:name w:val="xl157"/>
    <w:basedOn w:val="Normal"/>
    <w:qFormat/>
    <w:rsid w:val="007c392b"/>
    <w:pPr>
      <w:pBdr>
        <w:top w:val="single" w:sz="4" w:space="0" w:color="00000A"/>
        <w:left w:val="single" w:sz="4" w:space="0" w:color="00000A"/>
        <w:right w:val="single" w:sz="4" w:space="0" w:color="00000A"/>
      </w:pBdr>
      <w:shd w:val="clear" w:color="000000" w:fill="FFFF99"/>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158" w:customStyle="1">
    <w:name w:val="xl158"/>
    <w:basedOn w:val="Normal"/>
    <w:qFormat/>
    <w:rsid w:val="007c392b"/>
    <w:pPr>
      <w:pBdr>
        <w:top w:val="single" w:sz="8" w:space="0" w:color="00000A"/>
        <w:left w:val="single" w:sz="4" w:space="0" w:color="00000A"/>
        <w:bottom w:val="single" w:sz="8" w:space="0" w:color="00000A"/>
        <w:right w:val="single" w:sz="4" w:space="0" w:color="00000A"/>
      </w:pBdr>
      <w:shd w:val="clear" w:color="000000" w:fill="FFFF99"/>
      <w:spacing w:lineRule="auto" w:line="240" w:beforeAutospacing="1" w:afterAutospacing="1"/>
    </w:pPr>
    <w:rPr>
      <w:rFonts w:ascii="Times New Roman" w:hAnsi="Times New Roman" w:eastAsia="Times New Roman" w:cs="Times New Roman"/>
      <w:sz w:val="24"/>
      <w:szCs w:val="24"/>
      <w:lang w:eastAsia="ru-RU"/>
    </w:rPr>
  </w:style>
  <w:style w:type="paragraph" w:styleId="Xl159" w:customStyle="1">
    <w:name w:val="xl159"/>
    <w:basedOn w:val="Normal"/>
    <w:qFormat/>
    <w:rsid w:val="007c392b"/>
    <w:pPr>
      <w:pBdr>
        <w:top w:val="single" w:sz="8" w:space="0" w:color="00000A"/>
        <w:left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0" w:customStyle="1">
    <w:name w:val="xl160"/>
    <w:basedOn w:val="Normal"/>
    <w:qFormat/>
    <w:rsid w:val="007c392b"/>
    <w:pPr>
      <w:pBdr>
        <w:left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1" w:customStyle="1">
    <w:name w:val="xl161"/>
    <w:basedOn w:val="Normal"/>
    <w:qFormat/>
    <w:rsid w:val="007c392b"/>
    <w:pPr>
      <w:pBdr>
        <w:top w:val="single" w:sz="8" w:space="0" w:color="00000A"/>
        <w:lef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2" w:customStyle="1">
    <w:name w:val="xl162"/>
    <w:basedOn w:val="Normal"/>
    <w:qFormat/>
    <w:rsid w:val="007c392b"/>
    <w:pPr>
      <w:pBdr>
        <w:top w:val="single" w:sz="8" w:space="0" w:color="00000A"/>
        <w:bottom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3" w:customStyle="1">
    <w:name w:val="xl163"/>
    <w:basedOn w:val="Normal"/>
    <w:qFormat/>
    <w:rsid w:val="007c392b"/>
    <w:pPr>
      <w:pBdr>
        <w:top w:val="single" w:sz="8"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4" w:customStyle="1">
    <w:name w:val="xl164"/>
    <w:basedOn w:val="Normal"/>
    <w:qFormat/>
    <w:rsid w:val="007c392b"/>
    <w:pPr>
      <w:pBdr>
        <w:top w:val="single" w:sz="8" w:space="0" w:color="00000A"/>
        <w:left w:val="single" w:sz="8" w:space="0" w:color="00000A"/>
        <w:right w:val="single" w:sz="8" w:space="0" w:color="00000A"/>
      </w:pBdr>
      <w:shd w:val="clear" w:color="000000" w:fill="FFFF99"/>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5" w:customStyle="1">
    <w:name w:val="xl165"/>
    <w:basedOn w:val="Normal"/>
    <w:qFormat/>
    <w:rsid w:val="007c392b"/>
    <w:pPr>
      <w:pBdr>
        <w:left w:val="single" w:sz="8" w:space="0" w:color="00000A"/>
        <w:right w:val="single" w:sz="8" w:space="0" w:color="00000A"/>
      </w:pBdr>
      <w:shd w:val="clear" w:color="000000" w:fill="FFFF99"/>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6" w:customStyle="1">
    <w:name w:val="xl166"/>
    <w:basedOn w:val="Normal"/>
    <w:qFormat/>
    <w:rsid w:val="007c392b"/>
    <w:pPr>
      <w:pBdr>
        <w:left w:val="single" w:sz="8" w:space="0" w:color="00000A"/>
        <w:bottom w:val="single" w:sz="8" w:space="0" w:color="00000A"/>
        <w:right w:val="single" w:sz="8" w:space="0" w:color="00000A"/>
      </w:pBdr>
      <w:shd w:val="clear" w:color="000000" w:fill="FFFF99"/>
      <w:spacing w:lineRule="auto" w:line="240" w:beforeAutospacing="1" w:afterAutospacing="1"/>
      <w:jc w:val="center"/>
      <w:textAlignment w:val="center"/>
    </w:pPr>
    <w:rPr>
      <w:rFonts w:ascii="Times New Roman" w:hAnsi="Times New Roman" w:eastAsia="Times New Roman" w:cs="Times New Roman"/>
      <w:color w:val="000000"/>
      <w:sz w:val="24"/>
      <w:szCs w:val="24"/>
      <w:lang w:eastAsia="ru-RU"/>
    </w:rPr>
  </w:style>
  <w:style w:type="paragraph" w:styleId="Xl167" w:customStyle="1">
    <w:name w:val="xl167"/>
    <w:basedOn w:val="Normal"/>
    <w:qFormat/>
    <w:rsid w:val="007c392b"/>
    <w:pPr>
      <w:pBdr>
        <w:top w:val="single" w:sz="8" w:space="0" w:color="00000A"/>
        <w:left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168" w:customStyle="1">
    <w:name w:val="xl168"/>
    <w:basedOn w:val="Normal"/>
    <w:qFormat/>
    <w:rsid w:val="007c392b"/>
    <w:pPr>
      <w:pBdr>
        <w:left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169" w:customStyle="1">
    <w:name w:val="xl169"/>
    <w:basedOn w:val="Normal"/>
    <w:qFormat/>
    <w:rsid w:val="007c392b"/>
    <w:pPr>
      <w:pBdr>
        <w:left w:val="single" w:sz="8" w:space="0" w:color="00000A"/>
        <w:bottom w:val="single" w:sz="8" w:space="0" w:color="00000A"/>
        <w:right w:val="single" w:sz="8" w:space="0" w:color="00000A"/>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Revision">
    <w:name w:val="Revision"/>
    <w:uiPriority w:val="99"/>
    <w:semiHidden/>
    <w:qFormat/>
    <w:rsid w:val="007c392b"/>
    <w:pPr>
      <w:widowControl/>
      <w:bidi w:val="0"/>
      <w:spacing w:lineRule="auto" w:line="240" w:before="0" w:after="0"/>
      <w:jc w:val="left"/>
    </w:pPr>
    <w:rPr>
      <w:rFonts w:ascii="Calibri" w:hAnsi="Calibri" w:eastAsia="Times New Roman" w:cs="" w:asciiTheme="minorHAnsi" w:cstheme="minorBidi" w:hAnsiTheme="minorHAnsi"/>
      <w:color w:val="auto"/>
      <w:kern w:val="0"/>
      <w:sz w:val="22"/>
      <w:szCs w:val="22"/>
      <w:lang w:val="ru-RU" w:eastAsia="ru-RU" w:bidi="ar-SA"/>
    </w:rPr>
  </w:style>
  <w:style w:type="paragraph" w:styleId="73" w:customStyle="1">
    <w:name w:val="Основной текст7"/>
    <w:basedOn w:val="Normal"/>
    <w:link w:val="aff5"/>
    <w:qFormat/>
    <w:rsid w:val="007c392b"/>
    <w:pPr>
      <w:widowControl w:val="false"/>
      <w:shd w:val="clear" w:color="auto" w:fill="FFFFFF"/>
      <w:spacing w:lineRule="exact" w:line="274" w:before="0" w:after="1920"/>
      <w:ind w:hanging="360"/>
      <w:jc w:val="right"/>
    </w:pPr>
    <w:rPr>
      <w:rFonts w:ascii="Arial Unicode MS" w:hAnsi="Arial Unicode MS" w:eastAsia="Arial Unicode MS" w:cs="Arial Unicode MS"/>
      <w:sz w:val="23"/>
      <w:szCs w:val="23"/>
    </w:rPr>
  </w:style>
  <w:style w:type="paragraph" w:styleId="291" w:customStyle="1">
    <w:name w:val="Основной текст (29)"/>
    <w:basedOn w:val="Normal"/>
    <w:link w:val="290"/>
    <w:qFormat/>
    <w:rsid w:val="007c392b"/>
    <w:pPr>
      <w:shd w:val="clear" w:color="auto" w:fill="FFFFFF"/>
      <w:spacing w:lineRule="atLeast" w:line="240" w:before="0" w:after="0"/>
    </w:pPr>
    <w:rPr>
      <w:sz w:val="19"/>
      <w:szCs w:val="19"/>
      <w:shd w:fill="FFFFFF" w:val="clear"/>
    </w:rPr>
  </w:style>
  <w:style w:type="paragraph" w:styleId="215" w:customStyle="1">
    <w:name w:val="Абзац списка2"/>
    <w:basedOn w:val="Normal"/>
    <w:qFormat/>
    <w:rsid w:val="007c392b"/>
    <w:pPr>
      <w:widowControl w:val="false"/>
      <w:spacing w:lineRule="auto" w:line="240" w:before="120" w:after="120"/>
      <w:jc w:val="both"/>
      <w:textAlignment w:val="baseline"/>
    </w:pPr>
    <w:rPr>
      <w:rFonts w:ascii="Times New Roman" w:hAnsi="Times New Roman" w:eastAsia="Times New Roman" w:cs="Times New Roman"/>
      <w:spacing w:val="-5"/>
      <w:sz w:val="28"/>
      <w:lang w:eastAsia="ru-RU"/>
    </w:rPr>
  </w:style>
  <w:style w:type="paragraph" w:styleId="Default" w:customStyle="1">
    <w:name w:val="Default"/>
    <w:qFormat/>
    <w:rsid w:val="007c392b"/>
    <w:pPr>
      <w:widowControl/>
      <w:bidi w:val="0"/>
      <w:spacing w:lineRule="auto" w:line="240" w:before="0" w:after="0"/>
      <w:jc w:val="left"/>
    </w:pPr>
    <w:rPr>
      <w:rFonts w:ascii="Arial" w:hAnsi="Arial" w:eastAsia="Times New Roman" w:cs="Arial"/>
      <w:color w:val="000000"/>
      <w:kern w:val="0"/>
      <w:sz w:val="24"/>
      <w:szCs w:val="24"/>
      <w:lang w:val="ru-RU" w:eastAsia="ru-RU" w:bidi="ar-SA"/>
    </w:rPr>
  </w:style>
  <w:style w:type="paragraph" w:styleId="Style48" w:customStyle="1">
    <w:name w:val="Подпись к таблице"/>
    <w:basedOn w:val="Normal"/>
    <w:link w:val="aff8"/>
    <w:qFormat/>
    <w:rsid w:val="007c392b"/>
    <w:pPr>
      <w:widowControl w:val="false"/>
      <w:shd w:val="clear" w:color="auto" w:fill="FFFFFF"/>
      <w:spacing w:lineRule="auto" w:line="240" w:before="0" w:after="0"/>
    </w:pPr>
    <w:rPr>
      <w:rFonts w:ascii="Arial Narrow" w:hAnsi="Arial Narrow" w:eastAsia="Arial Narrow" w:cs="Arial Narrow"/>
      <w:b/>
      <w:bCs/>
      <w:sz w:val="17"/>
      <w:szCs w:val="17"/>
    </w:rPr>
  </w:style>
  <w:style w:type="paragraph" w:styleId="35" w:customStyle="1">
    <w:name w:val="Основной текст3"/>
    <w:basedOn w:val="Normal"/>
    <w:qFormat/>
    <w:rsid w:val="007c392b"/>
    <w:pPr>
      <w:widowControl w:val="false"/>
      <w:shd w:val="clear" w:color="auto" w:fill="FFFFFF"/>
      <w:spacing w:lineRule="auto" w:line="240" w:before="3060" w:after="0"/>
      <w:ind w:hanging="360"/>
      <w:jc w:val="center"/>
    </w:pPr>
    <w:rPr>
      <w:rFonts w:ascii="Arial" w:hAnsi="Arial" w:eastAsia="Arial" w:cs="Arial"/>
      <w:color w:val="000000"/>
      <w:lang w:eastAsia="ru-RU" w:bidi="ru-RU"/>
    </w:rPr>
  </w:style>
  <w:style w:type="paragraph" w:styleId="44" w:customStyle="1">
    <w:name w:val="Основной текст (4)"/>
    <w:basedOn w:val="Normal"/>
    <w:link w:val="44"/>
    <w:qFormat/>
    <w:rsid w:val="007c392b"/>
    <w:pPr>
      <w:widowControl w:val="false"/>
      <w:shd w:val="clear" w:color="auto" w:fill="FFFFFF"/>
      <w:spacing w:lineRule="auto" w:line="240" w:before="0" w:after="180"/>
      <w:jc w:val="center"/>
    </w:pPr>
    <w:rPr>
      <w:rFonts w:ascii="Arial Narrow" w:hAnsi="Arial Narrow" w:eastAsia="Arial Narrow" w:cs="Arial Narrow"/>
      <w:b/>
      <w:bCs/>
      <w:sz w:val="15"/>
      <w:szCs w:val="15"/>
    </w:rPr>
  </w:style>
  <w:style w:type="paragraph" w:styleId="120" w:customStyle="1">
    <w:name w:val="Стиль1"/>
    <w:basedOn w:val="2"/>
    <w:link w:val="1f2"/>
    <w:qFormat/>
    <w:rsid w:val="007c392b"/>
    <w:pPr>
      <w:tabs>
        <w:tab w:val="left" w:pos="-142" w:leader="none"/>
        <w:tab w:val="left" w:pos="0" w:leader="none"/>
        <w:tab w:val="left" w:pos="426" w:leader="none"/>
        <w:tab w:val="left" w:pos="851" w:leader="none"/>
        <w:tab w:val="left" w:pos="1134" w:leader="none"/>
      </w:tabs>
      <w:spacing w:lineRule="auto" w:line="276"/>
      <w:outlineLvl w:val="9"/>
    </w:pPr>
    <w:rPr/>
  </w:style>
  <w:style w:type="paragraph" w:styleId="216" w:customStyle="1">
    <w:name w:val="Абзац списка21"/>
    <w:basedOn w:val="Normal"/>
    <w:qFormat/>
    <w:rsid w:val="007c392b"/>
    <w:pPr>
      <w:widowControl w:val="false"/>
      <w:spacing w:lineRule="auto" w:line="240" w:before="120" w:after="120"/>
      <w:jc w:val="both"/>
      <w:textAlignment w:val="baseline"/>
    </w:pPr>
    <w:rPr>
      <w:rFonts w:ascii="Times New Roman" w:hAnsi="Times New Roman" w:eastAsia="Times New Roman" w:cs="Times New Roman"/>
      <w:spacing w:val="-5"/>
      <w:sz w:val="28"/>
      <w:lang w:eastAsia="ru-RU"/>
    </w:rPr>
  </w:style>
  <w:style w:type="paragraph" w:styleId="36" w:customStyle="1">
    <w:name w:val="Абзац списка3"/>
    <w:basedOn w:val="Normal"/>
    <w:qFormat/>
    <w:rsid w:val="007c392b"/>
    <w:pPr>
      <w:widowControl w:val="false"/>
      <w:spacing w:lineRule="auto" w:line="240" w:before="120" w:after="120"/>
      <w:jc w:val="both"/>
      <w:textAlignment w:val="baseline"/>
    </w:pPr>
    <w:rPr>
      <w:rFonts w:ascii="Times New Roman" w:hAnsi="Times New Roman" w:eastAsia="Times New Roman" w:cs="Times New Roman"/>
      <w:spacing w:val="-5"/>
      <w:sz w:val="28"/>
      <w:lang w:eastAsia="ru-RU"/>
    </w:rPr>
  </w:style>
  <w:style w:type="paragraph" w:styleId="45" w:customStyle="1">
    <w:name w:val="Абзац списка4"/>
    <w:basedOn w:val="Normal"/>
    <w:qFormat/>
    <w:rsid w:val="007c392b"/>
    <w:pPr>
      <w:widowControl w:val="false"/>
      <w:spacing w:lineRule="auto" w:line="240" w:before="120" w:after="120"/>
      <w:jc w:val="both"/>
      <w:textAlignment w:val="baseline"/>
    </w:pPr>
    <w:rPr>
      <w:rFonts w:ascii="Times New Roman" w:hAnsi="Times New Roman" w:eastAsia="Times New Roman" w:cs="Times New Roman"/>
      <w:spacing w:val="-5"/>
      <w:sz w:val="28"/>
      <w:lang w:eastAsia="ru-RU"/>
    </w:rPr>
  </w:style>
  <w:style w:type="paragraph" w:styleId="53" w:customStyle="1">
    <w:name w:val="Абзац списка5"/>
    <w:basedOn w:val="Normal"/>
    <w:qFormat/>
    <w:rsid w:val="007c392b"/>
    <w:pPr>
      <w:widowControl w:val="false"/>
      <w:spacing w:lineRule="auto" w:line="240" w:before="120" w:after="120"/>
      <w:jc w:val="both"/>
    </w:pPr>
    <w:rPr>
      <w:rFonts w:ascii="Times New Roman" w:hAnsi="Times New Roman" w:eastAsia="Times New Roman" w:cs="Times New Roman"/>
      <w:spacing w:val="-5"/>
      <w:sz w:val="28"/>
      <w:lang w:eastAsia="ru-RU"/>
    </w:rPr>
  </w:style>
  <w:style w:type="paragraph" w:styleId="121" w:customStyle="1">
    <w:name w:val="Тема примечания1"/>
    <w:basedOn w:val="Annotationtext"/>
    <w:uiPriority w:val="99"/>
    <w:semiHidden/>
    <w:unhideWhenUsed/>
    <w:qFormat/>
    <w:rsid w:val="007c392b"/>
    <w:pPr>
      <w:spacing w:before="0" w:after="200"/>
    </w:pPr>
    <w:rPr>
      <w:rFonts w:ascii="Calibri" w:hAnsi="Calibri"/>
      <w:b/>
      <w:bCs/>
    </w:rPr>
  </w:style>
  <w:style w:type="paragraph" w:styleId="Annotationsubject">
    <w:name w:val="annotation subject"/>
    <w:basedOn w:val="Annotationtext"/>
    <w:link w:val="affb"/>
    <w:uiPriority w:val="99"/>
    <w:semiHidden/>
    <w:unhideWhenUsed/>
    <w:qFormat/>
    <w:rsid w:val="007c392b"/>
    <w:pPr>
      <w:spacing w:before="0" w:after="160"/>
    </w:pPr>
    <w:rPr>
      <w:b/>
      <w:bCs/>
    </w:rPr>
  </w:style>
  <w:style w:type="paragraph" w:styleId="Quote">
    <w:name w:val="Quote"/>
    <w:basedOn w:val="Normal"/>
    <w:link w:val="2f1"/>
    <w:uiPriority w:val="29"/>
    <w:qFormat/>
    <w:rsid w:val="007c392b"/>
    <w:pPr>
      <w:spacing w:before="200" w:after="160"/>
      <w:ind w:left="864" w:right="864" w:hanging="0"/>
      <w:jc w:val="center"/>
    </w:pPr>
    <w:rPr>
      <w:i/>
      <w:iCs/>
      <w:color w:val="404040" w:themeColor="text1" w:themeTint="bf"/>
    </w:rPr>
  </w:style>
  <w:style w:type="paragraph" w:styleId="Xl107" w:customStyle="1">
    <w:name w:val="xl107"/>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Times New Roman" w:hAnsi="Times New Roman" w:eastAsia="Times New Roman" w:cs="Times New Roman"/>
      <w:color w:val="FF0000"/>
      <w:sz w:val="16"/>
      <w:szCs w:val="16"/>
      <w:lang w:eastAsia="ru-RU"/>
    </w:rPr>
  </w:style>
  <w:style w:type="paragraph" w:styleId="Xl108" w:customStyle="1">
    <w:name w:val="xl108"/>
    <w:basedOn w:val="Normal"/>
    <w:qFormat/>
    <w:rsid w:val="007c392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top"/>
    </w:pPr>
    <w:rPr>
      <w:rFonts w:ascii="Times New Roman" w:hAnsi="Times New Roman" w:eastAsia="Times New Roman" w:cs="Times New Roman"/>
      <w:color w:val="FF0000"/>
      <w:sz w:val="16"/>
      <w:szCs w:val="16"/>
      <w:lang w:eastAsia="ru-RU"/>
    </w:rPr>
  </w:style>
  <w:style w:type="paragraph" w:styleId="Xl109" w:customStyle="1">
    <w:name w:val="xl109"/>
    <w:basedOn w:val="Normal"/>
    <w:qFormat/>
    <w:rsid w:val="007c392b"/>
    <w:pPr>
      <w:pBdr>
        <w:top w:val="single" w:sz="4" w:space="0" w:color="00000A"/>
        <w:left w:val="single" w:sz="4" w:space="0" w:color="00000A"/>
        <w:bottom w:val="single" w:sz="4" w:space="0" w:color="00000A"/>
        <w:right w:val="single" w:sz="8" w:space="0" w:color="800080"/>
      </w:pBdr>
      <w:spacing w:lineRule="auto" w:line="240" w:beforeAutospacing="1" w:afterAutospacing="1"/>
      <w:jc w:val="center"/>
      <w:textAlignment w:val="top"/>
    </w:pPr>
    <w:rPr>
      <w:rFonts w:ascii="Times New Roman" w:hAnsi="Times New Roman" w:eastAsia="Times New Roman" w:cs="Times New Roman"/>
      <w:color w:val="FF0000"/>
      <w:sz w:val="16"/>
      <w:szCs w:val="16"/>
      <w:lang w:eastAsia="ru-RU"/>
    </w:rPr>
  </w:style>
  <w:style w:type="paragraph" w:styleId="Xl110" w:customStyle="1">
    <w:name w:val="xl110"/>
    <w:basedOn w:val="Normal"/>
    <w:qFormat/>
    <w:rsid w:val="007c392b"/>
    <w:pPr>
      <w:pBdr>
        <w:top w:val="single" w:sz="4" w:space="0" w:color="00000A"/>
        <w:left w:val="single" w:sz="8" w:space="0" w:color="800080"/>
        <w:bottom w:val="single" w:sz="4" w:space="0" w:color="00000A"/>
        <w:right w:val="single" w:sz="4" w:space="0" w:color="00000A"/>
      </w:pBdr>
      <w:shd w:val="clear" w:color="000000" w:fill="FFFF99"/>
      <w:spacing w:lineRule="auto" w:line="240" w:beforeAutospacing="1" w:afterAutospacing="1"/>
      <w:textAlignment w:val="top"/>
    </w:pPr>
    <w:rPr>
      <w:rFonts w:ascii="Times New Roman" w:hAnsi="Times New Roman" w:eastAsia="Times New Roman" w:cs="Times New Roman"/>
      <w:sz w:val="16"/>
      <w:szCs w:val="16"/>
      <w:lang w:eastAsia="ru-RU"/>
    </w:rPr>
  </w:style>
  <w:style w:type="paragraph" w:styleId="Xl111" w:customStyle="1">
    <w:name w:val="xl111"/>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12" w:customStyle="1">
    <w:name w:val="xl112"/>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13" w:customStyle="1">
    <w:name w:val="xl113"/>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14" w:customStyle="1">
    <w:name w:val="xl114"/>
    <w:basedOn w:val="Normal"/>
    <w:qFormat/>
    <w:rsid w:val="007c392b"/>
    <w:pPr>
      <w:pBdr>
        <w:top w:val="single" w:sz="4" w:space="0" w:color="00000A"/>
        <w:left w:val="single" w:sz="4" w:space="0" w:color="00000A"/>
        <w:bottom w:val="single" w:sz="4" w:space="0" w:color="00000A"/>
        <w:right w:val="single" w:sz="4" w:space="0" w:color="00000A"/>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15" w:customStyle="1">
    <w:name w:val="xl115"/>
    <w:basedOn w:val="Normal"/>
    <w:qFormat/>
    <w:rsid w:val="007c392b"/>
    <w:pPr>
      <w:pBdr>
        <w:top w:val="single" w:sz="4" w:space="0" w:color="00000A"/>
        <w:left w:val="single" w:sz="4" w:space="0" w:color="00000A"/>
        <w:bottom w:val="single" w:sz="4" w:space="0" w:color="00000A"/>
        <w:right w:val="single" w:sz="8" w:space="0" w:color="800080"/>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16" w:customStyle="1">
    <w:name w:val="xl116"/>
    <w:basedOn w:val="Normal"/>
    <w:qFormat/>
    <w:rsid w:val="007c392b"/>
    <w:pPr>
      <w:pBdr>
        <w:top w:val="single" w:sz="4" w:space="0" w:color="00000A"/>
        <w:left w:val="single" w:sz="8" w:space="0" w:color="800080"/>
        <w:bottom w:val="single" w:sz="4" w:space="0" w:color="00000A"/>
        <w:right w:val="single" w:sz="4" w:space="0" w:color="00000A"/>
      </w:pBdr>
      <w:shd w:val="clear" w:color="000000" w:fill="FFFF99"/>
      <w:spacing w:lineRule="auto" w:line="240" w:beforeAutospacing="1" w:afterAutospacing="1"/>
      <w:textAlignment w:val="center"/>
    </w:pPr>
    <w:rPr>
      <w:rFonts w:ascii="Times New Roman" w:hAnsi="Times New Roman" w:eastAsia="Times New Roman" w:cs="Times New Roman"/>
      <w:sz w:val="16"/>
      <w:szCs w:val="16"/>
      <w:lang w:eastAsia="ru-RU"/>
    </w:rPr>
  </w:style>
  <w:style w:type="paragraph" w:styleId="Xl117" w:customStyle="1">
    <w:name w:val="xl117"/>
    <w:basedOn w:val="Normal"/>
    <w:qFormat/>
    <w:rsid w:val="007c392b"/>
    <w:pPr>
      <w:spacing w:lineRule="auto" w:line="240" w:beforeAutospacing="1" w:afterAutospacing="1"/>
      <w:jc w:val="center"/>
      <w:textAlignment w:val="top"/>
    </w:pPr>
    <w:rPr>
      <w:rFonts w:ascii="Times New Roman" w:hAnsi="Times New Roman" w:eastAsia="Times New Roman" w:cs="Times New Roman"/>
      <w:color w:val="3366FF"/>
      <w:sz w:val="20"/>
      <w:szCs w:val="20"/>
      <w:lang w:eastAsia="ru-RU"/>
    </w:rPr>
  </w:style>
  <w:style w:type="paragraph" w:styleId="Xl118" w:customStyle="1">
    <w:name w:val="xl118"/>
    <w:basedOn w:val="Normal"/>
    <w:qFormat/>
    <w:rsid w:val="007c392b"/>
    <w:pPr>
      <w:pBdr>
        <w:right w:val="single" w:sz="8" w:space="0" w:color="800080"/>
      </w:pBdr>
      <w:spacing w:lineRule="auto" w:line="240" w:beforeAutospacing="1" w:afterAutospacing="1"/>
      <w:textAlignment w:val="top"/>
    </w:pPr>
    <w:rPr>
      <w:rFonts w:ascii="Times New Roman" w:hAnsi="Times New Roman" w:eastAsia="Times New Roman" w:cs="Times New Roman"/>
      <w:color w:val="3366FF"/>
      <w:sz w:val="20"/>
      <w:szCs w:val="20"/>
      <w:lang w:eastAsia="ru-RU"/>
    </w:rPr>
  </w:style>
  <w:style w:type="paragraph" w:styleId="Xl119" w:customStyle="1">
    <w:name w:val="xl119"/>
    <w:basedOn w:val="Normal"/>
    <w:qFormat/>
    <w:rsid w:val="007c392b"/>
    <w:pPr>
      <w:spacing w:lineRule="auto" w:line="240" w:beforeAutospacing="1" w:afterAutospacing="1"/>
      <w:jc w:val="center"/>
      <w:textAlignment w:val="top"/>
    </w:pPr>
    <w:rPr>
      <w:rFonts w:ascii="Times New Roman" w:hAnsi="Times New Roman" w:eastAsia="Times New Roman" w:cs="Times New Roman"/>
      <w:sz w:val="20"/>
      <w:szCs w:val="20"/>
      <w:lang w:eastAsia="ru-RU"/>
    </w:rPr>
  </w:style>
  <w:style w:type="paragraph" w:styleId="Xl120" w:customStyle="1">
    <w:name w:val="xl120"/>
    <w:basedOn w:val="Normal"/>
    <w:qFormat/>
    <w:rsid w:val="007c392b"/>
    <w:pPr>
      <w:pBdr>
        <w:top w:val="single" w:sz="4" w:space="0" w:color="00000A"/>
        <w:left w:val="single" w:sz="8" w:space="0" w:color="800080"/>
        <w:bottom w:val="single" w:sz="4" w:space="0" w:color="00000A"/>
        <w:right w:val="single" w:sz="4" w:space="0" w:color="00000A"/>
      </w:pBdr>
      <w:shd w:val="clear" w:color="000000" w:fill="FFFF00"/>
      <w:spacing w:lineRule="auto" w:line="240" w:beforeAutospacing="1" w:afterAutospacing="1"/>
      <w:textAlignment w:val="top"/>
    </w:pPr>
    <w:rPr>
      <w:rFonts w:ascii="Times New Roman" w:hAnsi="Times New Roman" w:eastAsia="Times New Roman" w:cs="Times New Roman"/>
      <w:sz w:val="16"/>
      <w:szCs w:val="16"/>
      <w:lang w:eastAsia="ru-RU"/>
    </w:rPr>
  </w:style>
  <w:style w:type="paragraph" w:styleId="Xl121" w:customStyle="1">
    <w:name w:val="xl121"/>
    <w:basedOn w:val="Normal"/>
    <w:qFormat/>
    <w:rsid w:val="007c392b"/>
    <w:pPr>
      <w:pBdr>
        <w:top w:val="single" w:sz="4" w:space="0" w:color="00000A"/>
        <w:left w:val="single" w:sz="8" w:space="0" w:color="800080"/>
        <w:bottom w:val="single" w:sz="4" w:space="0" w:color="00000A"/>
        <w:right w:val="single" w:sz="4" w:space="0" w:color="00000A"/>
      </w:pBdr>
      <w:shd w:val="clear" w:color="000000" w:fill="00FFFF"/>
      <w:spacing w:lineRule="auto" w:line="240" w:beforeAutospacing="1" w:afterAutospacing="1"/>
      <w:textAlignment w:val="top"/>
    </w:pPr>
    <w:rPr>
      <w:rFonts w:ascii="Times New Roman" w:hAnsi="Times New Roman" w:eastAsia="Times New Roman" w:cs="Times New Roman"/>
      <w:sz w:val="16"/>
      <w:szCs w:val="16"/>
      <w:lang w:eastAsia="ru-RU"/>
    </w:rPr>
  </w:style>
  <w:style w:type="paragraph" w:styleId="Xl122" w:customStyle="1">
    <w:name w:val="xl122"/>
    <w:basedOn w:val="Normal"/>
    <w:qFormat/>
    <w:rsid w:val="007c392b"/>
    <w:pPr>
      <w:pBdr>
        <w:top w:val="double" w:sz="6" w:space="0" w:color="800080"/>
      </w:pBdr>
      <w:spacing w:lineRule="auto" w:line="240" w:beforeAutospacing="1" w:afterAutospacing="1"/>
      <w:jc w:val="center"/>
      <w:textAlignment w:val="top"/>
    </w:pPr>
    <w:rPr>
      <w:rFonts w:ascii="Times New Roman" w:hAnsi="Times New Roman" w:eastAsia="Times New Roman" w:cs="Times New Roman"/>
      <w:color w:val="3366FF"/>
      <w:sz w:val="20"/>
      <w:szCs w:val="20"/>
      <w:lang w:eastAsia="ru-RU"/>
    </w:rPr>
  </w:style>
  <w:style w:type="paragraph" w:styleId="Xl123" w:customStyle="1">
    <w:name w:val="xl123"/>
    <w:basedOn w:val="Normal"/>
    <w:qFormat/>
    <w:rsid w:val="007c392b"/>
    <w:pPr>
      <w:pBdr>
        <w:top w:val="double" w:sz="6" w:space="0" w:color="800080"/>
        <w:right w:val="single" w:sz="8" w:space="0" w:color="993300"/>
      </w:pBdr>
      <w:spacing w:lineRule="auto" w:line="240" w:beforeAutospacing="1" w:afterAutospacing="1"/>
      <w:textAlignment w:val="top"/>
    </w:pPr>
    <w:rPr>
      <w:rFonts w:ascii="Times New Roman" w:hAnsi="Times New Roman" w:eastAsia="Times New Roman" w:cs="Times New Roman"/>
      <w:color w:val="3366FF"/>
      <w:sz w:val="20"/>
      <w:szCs w:val="20"/>
      <w:lang w:eastAsia="ru-RU"/>
    </w:rPr>
  </w:style>
  <w:style w:type="paragraph" w:styleId="Xl124" w:customStyle="1">
    <w:name w:val="xl124"/>
    <w:basedOn w:val="Normal"/>
    <w:qFormat/>
    <w:rsid w:val="007c392b"/>
    <w:pPr>
      <w:pBdr>
        <w:top w:val="single" w:sz="4" w:space="0" w:color="00000A"/>
        <w:left w:val="single" w:sz="8" w:space="0" w:color="993300"/>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16"/>
      <w:szCs w:val="16"/>
      <w:lang w:eastAsia="ru-RU"/>
    </w:rPr>
  </w:style>
  <w:style w:type="paragraph" w:styleId="Xl125" w:customStyle="1">
    <w:name w:val="xl125"/>
    <w:basedOn w:val="Normal"/>
    <w:qFormat/>
    <w:rsid w:val="007c392b"/>
    <w:pPr>
      <w:pBdr>
        <w:top w:val="single" w:sz="4" w:space="0" w:color="00000A"/>
        <w:left w:val="single" w:sz="4" w:space="0" w:color="00000A"/>
        <w:bottom w:val="single" w:sz="4" w:space="0" w:color="00000A"/>
        <w:right w:val="single" w:sz="8" w:space="0" w:color="993300"/>
      </w:pBdr>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26" w:customStyle="1">
    <w:name w:val="xl126"/>
    <w:basedOn w:val="Normal"/>
    <w:qFormat/>
    <w:rsid w:val="007c392b"/>
    <w:pPr>
      <w:pBdr>
        <w:top w:val="single" w:sz="4" w:space="0" w:color="00000A"/>
        <w:left w:val="single" w:sz="8" w:space="0" w:color="993300"/>
        <w:bottom w:val="single" w:sz="4" w:space="0" w:color="00000A"/>
        <w:right w:val="single" w:sz="4" w:space="0" w:color="00000A"/>
      </w:pBdr>
      <w:shd w:val="clear" w:color="000000" w:fill="FFFF99"/>
      <w:spacing w:lineRule="auto" w:line="240" w:beforeAutospacing="1" w:afterAutospacing="1"/>
      <w:textAlignment w:val="top"/>
    </w:pPr>
    <w:rPr>
      <w:rFonts w:ascii="Times New Roman" w:hAnsi="Times New Roman" w:eastAsia="Times New Roman" w:cs="Times New Roman"/>
      <w:sz w:val="16"/>
      <w:szCs w:val="16"/>
      <w:lang w:eastAsia="ru-RU"/>
    </w:rPr>
  </w:style>
  <w:style w:type="paragraph" w:styleId="Xl127" w:customStyle="1">
    <w:name w:val="xl127"/>
    <w:basedOn w:val="Normal"/>
    <w:qFormat/>
    <w:rsid w:val="007c392b"/>
    <w:pPr>
      <w:pBdr>
        <w:top w:val="single" w:sz="4" w:space="0" w:color="00000A"/>
        <w:left w:val="single" w:sz="4" w:space="0" w:color="00000A"/>
        <w:bottom w:val="single" w:sz="4" w:space="0" w:color="00000A"/>
        <w:right w:val="single" w:sz="8" w:space="0" w:color="993300"/>
      </w:pBdr>
      <w:shd w:val="clear" w:color="000000" w:fill="FFFF99"/>
      <w:spacing w:lineRule="auto" w:line="240" w:beforeAutospacing="1" w:afterAutospacing="1"/>
      <w:jc w:val="center"/>
      <w:textAlignment w:val="top"/>
    </w:pPr>
    <w:rPr>
      <w:rFonts w:ascii="Times New Roman" w:hAnsi="Times New Roman" w:eastAsia="Times New Roman" w:cs="Times New Roman"/>
      <w:sz w:val="16"/>
      <w:szCs w:val="16"/>
      <w:lang w:eastAsia="ru-RU"/>
    </w:rPr>
  </w:style>
  <w:style w:type="paragraph" w:styleId="Xl128" w:customStyle="1">
    <w:name w:val="xl128"/>
    <w:basedOn w:val="Normal"/>
    <w:qFormat/>
    <w:rsid w:val="007c392b"/>
    <w:pPr>
      <w:pBdr>
        <w:right w:val="single" w:sz="8" w:space="0" w:color="993300"/>
      </w:pBdr>
      <w:spacing w:lineRule="auto" w:line="240" w:beforeAutospacing="1" w:afterAutospacing="1"/>
      <w:textAlignment w:val="top"/>
    </w:pPr>
    <w:rPr>
      <w:rFonts w:ascii="Times New Roman" w:hAnsi="Times New Roman" w:eastAsia="Times New Roman" w:cs="Times New Roman"/>
      <w:color w:val="3366FF"/>
      <w:sz w:val="20"/>
      <w:szCs w:val="20"/>
      <w:lang w:eastAsia="ru-RU"/>
    </w:rPr>
  </w:style>
  <w:style w:type="paragraph" w:styleId="Caption">
    <w:name w:val="caption"/>
    <w:basedOn w:val="Normal"/>
    <w:uiPriority w:val="35"/>
    <w:unhideWhenUsed/>
    <w:qFormat/>
    <w:rsid w:val="008319d1"/>
    <w:pPr>
      <w:spacing w:lineRule="auto" w:line="240" w:before="0" w:after="200"/>
      <w:jc w:val="right"/>
    </w:pPr>
    <w:rPr>
      <w:rFonts w:ascii="Times New Roman" w:hAnsi="Times New Roman" w:eastAsia="Times New Roman" w:cs="Times New Roman"/>
      <w:b/>
      <w:bCs/>
      <w:sz w:val="24"/>
      <w:szCs w:val="18"/>
      <w:lang w:eastAsia="ru-RU"/>
    </w:rPr>
  </w:style>
  <w:style w:type="paragraph" w:styleId="Msonormal" w:customStyle="1">
    <w:name w:val="msonormal"/>
    <w:basedOn w:val="Normal"/>
    <w:qFormat/>
    <w:rsid w:val="007308e0"/>
    <w:pPr>
      <w:spacing w:lineRule="auto" w:line="240" w:beforeAutospacing="1" w:afterAutospacing="1"/>
    </w:pPr>
    <w:rPr>
      <w:rFonts w:ascii="Times New Roman" w:hAnsi="Times New Roman" w:eastAsia="Times New Roman" w:cs="Times New Roman"/>
      <w:sz w:val="24"/>
      <w:szCs w:val="24"/>
      <w:lang w:eastAsia="ru-RU"/>
    </w:rPr>
  </w:style>
  <w:style w:type="paragraph" w:styleId="BlockText">
    <w:name w:val="Block Text"/>
    <w:basedOn w:val="Normal"/>
    <w:qFormat/>
    <w:rsid w:val="00ca1b11"/>
    <w:pPr>
      <w:widowControl w:val="false"/>
      <w:spacing w:lineRule="auto" w:line="259" w:before="60" w:after="220"/>
      <w:ind w:left="400" w:right="400" w:hanging="0"/>
      <w:jc w:val="center"/>
    </w:pPr>
    <w:rPr>
      <w:rFonts w:ascii="Times New Roman" w:hAnsi="Times New Roman" w:eastAsia="Times New Roman" w:cs="Times New Roman"/>
      <w:b/>
      <w:lang w:eastAsia="ru-RU"/>
    </w:rPr>
  </w:style>
  <w:style w:type="paragraph" w:styleId="122" w:customStyle="1">
    <w:name w:val="Обычный1"/>
    <w:qFormat/>
    <w:rsid w:val="00ca1b11"/>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311" w:customStyle="1">
    <w:name w:val="Основной текст 31"/>
    <w:basedOn w:val="122"/>
    <w:qFormat/>
    <w:rsid w:val="00ca1b11"/>
    <w:pPr>
      <w:jc w:val="both"/>
    </w:pPr>
    <w:rPr>
      <w:sz w:val="24"/>
    </w:rPr>
  </w:style>
  <w:style w:type="paragraph" w:styleId="BodyText3">
    <w:name w:val="Body Text 3"/>
    <w:basedOn w:val="Normal"/>
    <w:link w:val="37"/>
    <w:qFormat/>
    <w:rsid w:val="00ca1b11"/>
    <w:pPr>
      <w:widowControl w:val="false"/>
      <w:spacing w:lineRule="atLeast" w:line="360" w:before="0" w:after="0"/>
      <w:jc w:val="both"/>
      <w:textAlignment w:val="baseline"/>
    </w:pPr>
    <w:rPr>
      <w:rFonts w:ascii="Times New Roman" w:hAnsi="Times New Roman" w:eastAsia="Times New Roman" w:cs="Times New Roman"/>
      <w:sz w:val="28"/>
      <w:szCs w:val="20"/>
      <w:lang w:eastAsia="ru-RU"/>
    </w:rPr>
  </w:style>
  <w:style w:type="paragraph" w:styleId="BodyTextIndent3">
    <w:name w:val="Body Text Indent 3"/>
    <w:basedOn w:val="Normal"/>
    <w:link w:val="39"/>
    <w:qFormat/>
    <w:rsid w:val="00ca1b11"/>
    <w:pPr>
      <w:widowControl w:val="false"/>
      <w:spacing w:lineRule="atLeast" w:line="360" w:before="0" w:after="0"/>
      <w:ind w:left="1134" w:hanging="414"/>
      <w:jc w:val="both"/>
      <w:textAlignment w:val="baseline"/>
    </w:pPr>
    <w:rPr>
      <w:rFonts w:ascii="Times New Roman" w:hAnsi="Times New Roman" w:eastAsia="Times New Roman" w:cs="Times New Roman"/>
      <w:b/>
      <w:sz w:val="26"/>
      <w:szCs w:val="20"/>
      <w:lang w:eastAsia="ru-RU"/>
    </w:rPr>
  </w:style>
  <w:style w:type="paragraph" w:styleId="PlainText">
    <w:name w:val="Plain Text"/>
    <w:basedOn w:val="Normal"/>
    <w:link w:val="afff0"/>
    <w:qFormat/>
    <w:rsid w:val="00ca1b11"/>
    <w:pPr>
      <w:spacing w:lineRule="auto" w:line="240" w:before="0" w:after="0"/>
    </w:pPr>
    <w:rPr>
      <w:rFonts w:ascii="Courier New" w:hAnsi="Courier New" w:eastAsia="Times New Roman" w:cs="Times New Roman"/>
      <w:sz w:val="20"/>
      <w:szCs w:val="20"/>
      <w:lang w:eastAsia="ru-RU"/>
    </w:rPr>
  </w:style>
  <w:style w:type="paragraph" w:styleId="ConsNonformat" w:customStyle="1">
    <w:name w:val="ConsNonformat"/>
    <w:qFormat/>
    <w:rsid w:val="00ca1b11"/>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Normal" w:customStyle="1">
    <w:name w:val="ConsNormal"/>
    <w:qFormat/>
    <w:rsid w:val="00ca1b11"/>
    <w:pPr>
      <w:widowControl w:val="false"/>
      <w:bidi w:val="0"/>
      <w:spacing w:lineRule="auto" w:line="240" w:before="0" w:after="0"/>
      <w:ind w:firstLine="720"/>
      <w:jc w:val="left"/>
    </w:pPr>
    <w:rPr>
      <w:rFonts w:ascii="Arial" w:hAnsi="Arial" w:eastAsia="Times New Roman" w:cs="Times New Roman"/>
      <w:color w:val="auto"/>
      <w:kern w:val="0"/>
      <w:sz w:val="16"/>
      <w:szCs w:val="20"/>
      <w:lang w:val="ru-RU" w:eastAsia="ru-RU" w:bidi="ar-SA"/>
    </w:rPr>
  </w:style>
  <w:style w:type="paragraph" w:styleId="123" w:customStyle="1">
    <w:name w:val="Без интервала1"/>
    <w:qFormat/>
    <w:rsid w:val="00ca1b11"/>
    <w:pPr>
      <w:widowControl/>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1110" w:customStyle="1">
    <w:name w:val="Обычный11"/>
    <w:qFormat/>
    <w:rsid w:val="00da50a7"/>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3111" w:customStyle="1">
    <w:name w:val="Основной текст 311"/>
    <w:basedOn w:val="1110"/>
    <w:qFormat/>
    <w:rsid w:val="00da50a7"/>
    <w:pPr>
      <w:jc w:val="both"/>
    </w:pPr>
    <w:rPr>
      <w:sz w:val="24"/>
    </w:rPr>
  </w:style>
  <w:style w:type="paragraph" w:styleId="Style49" w:customStyle="1">
    <w:name w:val="Нормальный (таблица)"/>
    <w:basedOn w:val="Normal"/>
    <w:uiPriority w:val="99"/>
    <w:qFormat/>
    <w:rsid w:val="00da50a7"/>
    <w:pPr>
      <w:widowControl w:val="false"/>
      <w:spacing w:lineRule="auto" w:line="240" w:before="0" w:after="0"/>
      <w:jc w:val="both"/>
    </w:pPr>
    <w:rPr>
      <w:rFonts w:ascii="Times New Roman CYR" w:hAnsi="Times New Roman CYR" w:eastAsia="宋体" w:cs="Times New Roman CYR" w:eastAsiaTheme="minorEastAsia"/>
      <w:sz w:val="24"/>
      <w:szCs w:val="24"/>
      <w:lang w:eastAsia="zh-CN"/>
    </w:rPr>
  </w:style>
  <w:style w:type="paragraph" w:styleId="124" w:customStyle="1">
    <w:name w:val="1.Заголовок 2"/>
    <w:basedOn w:val="Normal"/>
    <w:qFormat/>
    <w:rsid w:val="009c79ab"/>
    <w:pPr>
      <w:spacing w:lineRule="auto" w:line="240" w:before="120" w:afterAutospacing="1"/>
    </w:pPr>
    <w:rPr>
      <w:rFonts w:ascii="Times New Roman" w:hAnsi="Times New Roman" w:eastAsia="MS Mincho" w:cs="Times New Roman"/>
      <w:b/>
      <w:sz w:val="32"/>
      <w:szCs w:val="24"/>
      <w:lang w:eastAsia="ru-RU"/>
    </w:rPr>
  </w:style>
  <w:style w:type="paragraph" w:styleId="1111" w:customStyle="1">
    <w:name w:val="Табличный_таблица_11"/>
    <w:link w:val="116"/>
    <w:qFormat/>
    <w:rsid w:val="009c79ab"/>
    <w:pPr>
      <w:widowControl/>
      <w:bidi w:val="0"/>
      <w:spacing w:lineRule="auto" w:line="240" w:before="0" w:after="0"/>
      <w:jc w:val="center"/>
    </w:pPr>
    <w:rPr>
      <w:rFonts w:ascii="Times New Roman" w:hAnsi="Times New Roman" w:eastAsia="Times New Roman" w:cs="Times New Roman"/>
      <w:color w:val="auto"/>
      <w:kern w:val="0"/>
      <w:sz w:val="22"/>
      <w:szCs w:val="22"/>
      <w:lang w:val="ru-RU" w:eastAsia="ru-RU" w:bidi="ar-SA"/>
    </w:rPr>
  </w:style>
  <w:style w:type="paragraph" w:styleId="Style50" w:customStyle="1">
    <w:name w:val="Абзац"/>
    <w:link w:val="afff5"/>
    <w:qFormat/>
    <w:rsid w:val="009c79ab"/>
    <w:pPr>
      <w:widowControl/>
      <w:bidi w:val="0"/>
      <w:spacing w:lineRule="auto" w:line="240" w:before="60" w:after="60"/>
      <w:ind w:firstLine="567"/>
      <w:jc w:val="both"/>
    </w:pPr>
    <w:rPr>
      <w:rFonts w:ascii="Times New Roman" w:hAnsi="Times New Roman" w:eastAsia="Times New Roman" w:cs="Times New Roman"/>
      <w:color w:val="auto"/>
      <w:kern w:val="0"/>
      <w:sz w:val="24"/>
      <w:szCs w:val="24"/>
      <w:lang w:val="ru-RU" w:eastAsia="ru-RU" w:bidi="ar-SA"/>
    </w:rPr>
  </w:style>
  <w:style w:type="paragraph" w:styleId="Style51" w:customStyle="1">
    <w:name w:val="Таблица_название_таблицы"/>
    <w:link w:val="afff7"/>
    <w:qFormat/>
    <w:rsid w:val="009c79ab"/>
    <w:pPr>
      <w:keepNext w:val="true"/>
      <w:widowControl/>
      <w:bidi w:val="0"/>
      <w:spacing w:lineRule="auto" w:line="240" w:before="0" w:after="120"/>
      <w:jc w:val="center"/>
    </w:pPr>
    <w:rPr>
      <w:rFonts w:ascii="Times New Roman" w:hAnsi="Times New Roman" w:eastAsia="Times New Roman" w:cs="Times New Roman"/>
      <w:bCs/>
      <w:color w:val="auto"/>
      <w:kern w:val="0"/>
      <w:sz w:val="24"/>
      <w:szCs w:val="22"/>
      <w:lang w:val="ru-RU" w:eastAsia="ru-RU" w:bidi="ar-SA"/>
    </w:rPr>
  </w:style>
  <w:style w:type="paragraph" w:styleId="125" w:customStyle="1">
    <w:name w:val="Список_маркерный_1_уровень"/>
    <w:link w:val="1f8"/>
    <w:qFormat/>
    <w:rsid w:val="009c79ab"/>
    <w:pPr>
      <w:widowControl/>
      <w:bidi w:val="0"/>
      <w:spacing w:lineRule="auto" w:line="240" w:before="60" w:after="100"/>
      <w:jc w:val="both"/>
    </w:pPr>
    <w:rPr>
      <w:rFonts w:ascii="Times New Roman" w:hAnsi="Times New Roman" w:eastAsia="Times New Roman" w:cs="Times New Roman"/>
      <w:color w:val="auto"/>
      <w:kern w:val="0"/>
      <w:sz w:val="24"/>
      <w:szCs w:val="24"/>
      <w:lang w:val="ru-RU" w:eastAsia="ru-RU" w:bidi="ar-SA"/>
    </w:rPr>
  </w:style>
  <w:style w:type="paragraph" w:styleId="Style52" w:customStyle="1">
    <w:name w:val="Таблица_номер_таблицы"/>
    <w:link w:val="afffa"/>
    <w:qFormat/>
    <w:rsid w:val="009c79ab"/>
    <w:pPr>
      <w:keepNext w:val="true"/>
      <w:widowControl/>
      <w:bidi w:val="0"/>
      <w:spacing w:lineRule="auto" w:line="240" w:before="0" w:after="0"/>
      <w:jc w:val="right"/>
    </w:pPr>
    <w:rPr>
      <w:rFonts w:ascii="Times New Roman" w:hAnsi="Times New Roman" w:eastAsia="Times New Roman" w:cs="Times New Roman"/>
      <w:bCs/>
      <w:color w:val="auto"/>
      <w:kern w:val="0"/>
      <w:sz w:val="24"/>
      <w:szCs w:val="22"/>
      <w:lang w:val="ru-RU" w:eastAsia="ru-RU" w:bidi="ar-SA"/>
    </w:rPr>
  </w:style>
  <w:style w:type="paragraph" w:styleId="Style53" w:customStyle="1">
    <w:name w:val="Примечание"/>
    <w:link w:val="afffc"/>
    <w:autoRedefine/>
    <w:qFormat/>
    <w:rsid w:val="009c79ab"/>
    <w:pPr>
      <w:widowControl/>
      <w:bidi w:val="0"/>
      <w:spacing w:lineRule="auto" w:line="240" w:before="60" w:after="60"/>
      <w:ind w:left="680" w:right="567" w:hanging="113"/>
      <w:jc w:val="both"/>
    </w:pPr>
    <w:rPr>
      <w:rFonts w:ascii="Times New Roman" w:hAnsi="Times New Roman" w:eastAsia="Times New Roman" w:cs="Times New Roman"/>
      <w:color w:val="auto"/>
      <w:kern w:val="0"/>
      <w:sz w:val="20"/>
      <w:szCs w:val="20"/>
      <w:lang w:val="ru-RU" w:eastAsia="ru-RU" w:bidi="ar-SA"/>
    </w:rPr>
  </w:style>
  <w:style w:type="paragraph" w:styleId="Style54" w:customStyle="1">
    <w:name w:val="_Обычный"/>
    <w:basedOn w:val="Normal"/>
    <w:link w:val="afffe"/>
    <w:qFormat/>
    <w:rsid w:val="009c79ab"/>
    <w:pPr>
      <w:spacing w:lineRule="auto" w:line="360" w:before="0" w:after="0"/>
      <w:ind w:firstLine="709"/>
      <w:jc w:val="both"/>
    </w:pPr>
    <w:rPr>
      <w:rFonts w:ascii="Times New Roman" w:hAnsi="Times New Roman" w:eastAsia="Calibri" w:cs="Times New Roman"/>
      <w:iCs/>
      <w:sz w:val="26"/>
      <w:szCs w:val="26"/>
    </w:rPr>
  </w:style>
  <w:style w:type="numbering" w:styleId="NoList" w:default="1">
    <w:name w:val="No List"/>
    <w:uiPriority w:val="99"/>
    <w:semiHidden/>
    <w:unhideWhenUsed/>
    <w:qFormat/>
  </w:style>
  <w:style w:type="numbering" w:styleId="126" w:customStyle="1">
    <w:name w:val="Нет списка1"/>
    <w:uiPriority w:val="99"/>
    <w:semiHidden/>
    <w:unhideWhenUsed/>
    <w:qFormat/>
    <w:rsid w:val="007c392b"/>
  </w:style>
  <w:style w:type="numbering" w:styleId="1112" w:customStyle="1">
    <w:name w:val="Нет списка11"/>
    <w:uiPriority w:val="99"/>
    <w:semiHidden/>
    <w:unhideWhenUsed/>
    <w:qFormat/>
    <w:rsid w:val="007c392b"/>
  </w:style>
  <w:style w:type="numbering" w:styleId="1113" w:customStyle="1">
    <w:name w:val="Нет списка111"/>
    <w:uiPriority w:val="99"/>
    <w:semiHidden/>
    <w:unhideWhenUsed/>
    <w:qFormat/>
    <w:rsid w:val="007c392b"/>
  </w:style>
  <w:style w:type="numbering" w:styleId="217" w:customStyle="1">
    <w:name w:val="Нет списка2"/>
    <w:uiPriority w:val="99"/>
    <w:semiHidden/>
    <w:unhideWhenUsed/>
    <w:qFormat/>
    <w:rsid w:val="007c392b"/>
  </w:style>
  <w:style w:type="numbering" w:styleId="37" w:customStyle="1">
    <w:name w:val="Нет списка3"/>
    <w:uiPriority w:val="99"/>
    <w:semiHidden/>
    <w:unhideWhenUsed/>
    <w:qFormat/>
    <w:rsid w:val="007c392b"/>
  </w:style>
  <w:style w:type="numbering" w:styleId="46" w:customStyle="1">
    <w:name w:val="Нет списка4"/>
    <w:uiPriority w:val="99"/>
    <w:semiHidden/>
    <w:unhideWhenUsed/>
    <w:qFormat/>
    <w:rsid w:val="007c392b"/>
  </w:style>
  <w:style w:type="table" w:default="1" w:styleId="a2">
    <w:name w:val="Normal Table"/>
    <w:uiPriority w:val="99"/>
    <w:semiHidden/>
    <w:unhideWhenUsed/>
    <w:tblPr>
      <w:tblCellMar>
        <w:top w:w="0" w:type="dxa"/>
        <w:left w:w="108" w:type="dxa"/>
        <w:bottom w:w="0" w:type="dxa"/>
        <w:right w:w="108" w:type="dxa"/>
      </w:tblCellMar>
    </w:tblPr>
  </w:style>
  <w:style w:type="table" w:styleId="-5">
    <w:name w:val="Light Shading Accent 5"/>
    <w:basedOn w:val="a2"/>
    <w:uiPriority w:val="99"/>
    <w:rsid w:val="007c392b"/>
    <w:pPr>
      <w:spacing w:after="0" w:line="240" w:lineRule="auto"/>
    </w:pPr>
    <w:rPr>
      <w:lang w:eastAsia="ru-RU"/>
      <w:color w:val="31849B"/>
      <w:sz w:val="20"/>
      <w:szCs w:val="20"/>
    </w:rPr>
    <w:tblPr>
      <w:tblStyleRowBandSize w:val="1"/>
      <w:tblStyleColBandSize w:val="1"/>
      <w:tblBorders>
        <w:top w:val="single" w:color="4BACC6" w:sz="8" w:space="0"/>
        <w:bottom w:val="single" w:color="4BACC6" w:sz="8" w:space="0"/>
      </w:tblBorders>
    </w:tblPr>
    <w:tblStylePr w:type="fir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b">
    <w:name w:val="Сетка таблицы1"/>
    <w:basedOn w:val="a2"/>
    <w:uiPriority w:val="59"/>
    <w:rsid w:val="007c392b"/>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8">
    <w:name w:val="Сетка таблицы2"/>
    <w:basedOn w:val="a2"/>
    <w:uiPriority w:val="59"/>
    <w:rsid w:val="007c392b"/>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1">
    <w:name w:val="Светлая заливка - Акцент 51"/>
    <w:basedOn w:val="a2"/>
    <w:uiPriority w:val="99"/>
    <w:rsid w:val="007c392b"/>
    <w:pPr>
      <w:spacing w:after="0" w:line="240" w:lineRule="auto"/>
    </w:pPr>
    <w:rPr>
      <w:lang w:eastAsia="ru-RU"/>
      <w:color w:val="31849B"/>
      <w:sz w:val="20"/>
      <w:szCs w:val="20"/>
    </w:rPr>
    <w:tblPr>
      <w:tblStyleRowBandSize w:val="1"/>
      <w:tblStyleColBandSize w:val="1"/>
      <w:tblBorders>
        <w:top w:val="single" w:color="4BACC6" w:sz="8" w:space="0"/>
        <w:bottom w:val="single" w:color="4BACC6" w:sz="8" w:space="0"/>
      </w:tblBorders>
    </w:tblPr>
    <w:tblStylePr w:type="fir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b/>
        <w:bCs/>
      </w:rPr>
      <w:tblPr/>
      <w:tcPr>
        <w:tcBorders>
          <w:top w:val="single" w:color="4BACC6" w:sz="8" w:space="0"/>
          <w:left w:val="nil"/>
          <w:bottom w:val="single" w:color="4BACC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1">
    <w:name w:val="Сетка таблицы21"/>
    <w:basedOn w:val="a2"/>
    <w:uiPriority w:val="59"/>
    <w:rsid w:val="007c392b"/>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
    <w:name w:val="Сетка таблицы3"/>
    <w:basedOn w:val="a2"/>
    <w:uiPriority w:val="59"/>
    <w:rsid w:val="007c392b"/>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9">
    <w:name w:val="Table Grid"/>
    <w:basedOn w:val="a2"/>
    <w:uiPriority w:val="59"/>
    <w:rsid w:val="007c39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2"/>
    <w:uiPriority w:val="39"/>
    <w:rsid w:val="007c39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Сетка таблицы11"/>
    <w:basedOn w:val="a2"/>
    <w:uiPriority w:val="39"/>
    <w:rsid w:val="00ca1b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2"/>
    <w:rsid w:val="00ca1b1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image" Target="media/image3.png"/><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0125-CE3D-45C1-9C30-9CF2F206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5845</TotalTime>
  <Application>LibreOffice/7.2.4.1$Windows_x86 LibreOffice_project/27d75539669ac387bb498e35313b970b7fe9c4f9</Application>
  <AppVersion>15.0000</AppVersion>
  <DocSecurity>0</DocSecurity>
  <Pages>33</Pages>
  <Words>7039</Words>
  <Characters>51870</Characters>
  <CharactersWithSpaces>57845</CharactersWithSpaces>
  <Paragraphs>1102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2020-01-17T12:03:00Z</dcterms:created>
  <dc:creator/>
  <dc:description/>
  <dc:language>ru-RU</dc:language>
  <cp:lastModifiedBy/>
  <cp:lastPrinted>2020-08-21T05:06:00Z</cp:lastPrinted>
  <dcterms:modified xsi:type="dcterms:W3CDTF">2022-03-02T08:53:22Z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