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7B" w:rsidRDefault="00FE3F7B" w:rsidP="001179D4">
      <w:pPr>
        <w:framePr w:hSpace="180" w:wrap="around" w:vAnchor="page" w:hAnchor="margin" w:y="285"/>
      </w:pPr>
    </w:p>
    <w:p w:rsidR="00FE3F7B" w:rsidRDefault="00FE3F7B" w:rsidP="001179D4">
      <w:pPr>
        <w:framePr w:hSpace="180" w:wrap="around" w:vAnchor="page" w:hAnchor="margin" w:y="285"/>
      </w:pPr>
    </w:p>
    <w:tbl>
      <w:tblPr>
        <w:tblW w:w="9852" w:type="dxa"/>
        <w:tblLayout w:type="fixed"/>
        <w:tblLook w:val="00A0"/>
      </w:tblPr>
      <w:tblGrid>
        <w:gridCol w:w="9852"/>
      </w:tblGrid>
      <w:tr w:rsidR="00FE3F7B" w:rsidTr="001179D4">
        <w:trPr>
          <w:cantSplit/>
          <w:trHeight w:val="1928"/>
        </w:trPr>
        <w:tc>
          <w:tcPr>
            <w:tcW w:w="9852" w:type="dxa"/>
            <w:vAlign w:val="center"/>
          </w:tcPr>
          <w:p w:rsidR="00FE3F7B" w:rsidRDefault="00FE3F7B" w:rsidP="00CB401F">
            <w:pPr>
              <w:framePr w:hSpace="180" w:wrap="around" w:vAnchor="page" w:hAnchor="margin" w:y="285"/>
              <w:rPr>
                <w:b/>
              </w:rPr>
            </w:pPr>
            <w:r>
              <w:rPr>
                <w:b/>
              </w:rPr>
              <w:t xml:space="preserve">                                   СОВЕТ  НАРОДНЫХ  ДЕПУТАТОВ</w:t>
            </w:r>
          </w:p>
          <w:p w:rsidR="00FE3F7B" w:rsidRDefault="00FE3F7B" w:rsidP="00CB401F">
            <w:pPr>
              <w:framePr w:hSpace="180" w:wrap="around" w:vAnchor="page" w:hAnchor="margin" w:y="285"/>
            </w:pPr>
            <w:r>
              <w:rPr>
                <w:b/>
              </w:rPr>
              <w:t xml:space="preserve">                            КРАСНОПЛАМЕНСКОГО СЕЛЬСКОГО ПОСЕЛЕНИЯ</w:t>
            </w:r>
          </w:p>
          <w:p w:rsidR="00FE3F7B" w:rsidRDefault="00FE3F7B" w:rsidP="00CB401F">
            <w:pPr>
              <w:framePr w:hSpace="180" w:wrap="around" w:vAnchor="page" w:hAnchor="margin" w:y="285"/>
              <w:rPr>
                <w:b/>
              </w:rPr>
            </w:pPr>
            <w:r>
              <w:rPr>
                <w:b/>
              </w:rPr>
              <w:t xml:space="preserve">                                          АЛЕКСАНДРОВСКОГО  РАЙОНА </w:t>
            </w:r>
          </w:p>
          <w:p w:rsidR="00FE3F7B" w:rsidRDefault="00FE3F7B" w:rsidP="00CB401F">
            <w:pPr>
              <w:framePr w:hSpace="180" w:wrap="around" w:vAnchor="page" w:hAnchor="margin" w:y="285"/>
              <w:rPr>
                <w:b/>
              </w:rPr>
            </w:pPr>
            <w:r>
              <w:rPr>
                <w:b/>
              </w:rPr>
              <w:t xml:space="preserve">                                           ВЛАДИМИРСКОЙ  ОБЛАСТИ</w:t>
            </w:r>
          </w:p>
          <w:p w:rsidR="00FE3F7B" w:rsidRDefault="00FE3F7B" w:rsidP="00CB401F">
            <w:pPr>
              <w:framePr w:hSpace="180" w:wrap="around" w:vAnchor="page" w:hAnchor="margin" w:y="285"/>
              <w:rPr>
                <w:b/>
                <w:sz w:val="32"/>
              </w:rPr>
            </w:pPr>
            <w:r>
              <w:rPr>
                <w:b/>
              </w:rPr>
              <w:t xml:space="preserve">                                                    ПЯТОГО  СОЗЫВА</w:t>
            </w:r>
            <w:r>
              <w:rPr>
                <w:b/>
                <w:sz w:val="32"/>
              </w:rPr>
              <w:t xml:space="preserve"> </w:t>
            </w:r>
          </w:p>
          <w:p w:rsidR="00FE3F7B" w:rsidRDefault="00FE3F7B" w:rsidP="00CB401F">
            <w:pPr>
              <w:framePr w:hSpace="180" w:wrap="around" w:vAnchor="page" w:hAnchor="margin" w:y="285"/>
              <w:rPr>
                <w:b/>
              </w:rPr>
            </w:pPr>
            <w:r>
              <w:rPr>
                <w:b/>
                <w:sz w:val="32"/>
              </w:rPr>
              <w:t xml:space="preserve">                                                  </w:t>
            </w:r>
            <w:r>
              <w:rPr>
                <w:b/>
              </w:rPr>
              <w:t>Р Е Ш Е Н И Е</w:t>
            </w:r>
          </w:p>
          <w:p w:rsidR="00FE3F7B" w:rsidRDefault="00FE3F7B" w:rsidP="00925A35">
            <w:pPr>
              <w:pStyle w:val="Heading3"/>
              <w:framePr w:wrap="around"/>
              <w:spacing w:line="400" w:lineRule="exact"/>
              <w:rPr>
                <w:sz w:val="36"/>
              </w:rPr>
            </w:pPr>
          </w:p>
          <w:p w:rsidR="00FE3F7B" w:rsidRDefault="00FE3F7B" w:rsidP="00925A35">
            <w:pPr>
              <w:spacing w:line="252" w:lineRule="auto"/>
              <w:jc w:val="center"/>
              <w:rPr>
                <w:sz w:val="24"/>
              </w:rPr>
            </w:pPr>
          </w:p>
          <w:p w:rsidR="00FE3F7B" w:rsidRDefault="00FE3F7B" w:rsidP="00925A35">
            <w:pPr>
              <w:framePr w:hSpace="180" w:wrap="around" w:vAnchor="page" w:hAnchor="margin" w:y="285"/>
              <w:spacing w:line="400" w:lineRule="exact"/>
              <w:jc w:val="center"/>
              <w:rPr>
                <w:rFonts w:ascii="Arial" w:hAnsi="Arial"/>
                <w:b/>
              </w:rPr>
            </w:pPr>
          </w:p>
          <w:p w:rsidR="00FE3F7B" w:rsidRDefault="00FE3F7B" w:rsidP="00925A35">
            <w:pPr>
              <w:framePr w:hSpace="180" w:wrap="around" w:vAnchor="page" w:hAnchor="margin" w:y="285"/>
              <w:spacing w:line="400" w:lineRule="exact"/>
              <w:jc w:val="center"/>
              <w:rPr>
                <w:sz w:val="30"/>
              </w:rPr>
            </w:pPr>
          </w:p>
        </w:tc>
      </w:tr>
    </w:tbl>
    <w:p w:rsidR="00FE3F7B" w:rsidRDefault="00FE3F7B" w:rsidP="00FE5F85">
      <w:pPr>
        <w:jc w:val="center"/>
        <w:rPr>
          <w:vanish/>
        </w:rPr>
      </w:pPr>
    </w:p>
    <w:tbl>
      <w:tblPr>
        <w:tblW w:w="0" w:type="auto"/>
        <w:tblLayout w:type="fixed"/>
        <w:tblLook w:val="00A0"/>
      </w:tblPr>
      <w:tblGrid>
        <w:gridCol w:w="4868"/>
        <w:gridCol w:w="4984"/>
      </w:tblGrid>
      <w:tr w:rsidR="00FE3F7B" w:rsidTr="00925A35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FE3F7B" w:rsidRDefault="00FE3F7B" w:rsidP="000B2254">
            <w:pPr>
              <w:pStyle w:val="Heading1"/>
              <w:spacing w:line="252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От  19.04.2023</w:t>
            </w:r>
          </w:p>
        </w:tc>
        <w:tc>
          <w:tcPr>
            <w:tcW w:w="4984" w:type="dxa"/>
            <w:vAlign w:val="center"/>
          </w:tcPr>
          <w:p w:rsidR="00FE3F7B" w:rsidRDefault="00FE3F7B" w:rsidP="00360D54">
            <w:pPr>
              <w:pStyle w:val="Heading1"/>
              <w:spacing w:line="252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                 № 10</w:t>
            </w:r>
          </w:p>
        </w:tc>
      </w:tr>
    </w:tbl>
    <w:p w:rsidR="00FE3F7B" w:rsidRPr="000C23BF" w:rsidRDefault="00FE3F7B" w:rsidP="000C23BF">
      <w:pPr>
        <w:pStyle w:val="NormalWeb"/>
        <w:spacing w:before="0" w:beforeAutospacing="0" w:after="0" w:afterAutospacing="0" w:line="270" w:lineRule="atLeast"/>
        <w:rPr>
          <w:rStyle w:val="Emphasis"/>
        </w:rPr>
      </w:pPr>
      <w:r w:rsidRPr="000C23BF">
        <w:rPr>
          <w:rStyle w:val="Emphasis"/>
        </w:rPr>
        <w:t xml:space="preserve">Об  утверждении   перечня </w:t>
      </w:r>
    </w:p>
    <w:p w:rsidR="00FE3F7B" w:rsidRPr="000C23BF" w:rsidRDefault="00FE3F7B" w:rsidP="000C23BF">
      <w:pPr>
        <w:pStyle w:val="NormalWeb"/>
        <w:spacing w:before="0" w:beforeAutospacing="0" w:after="0" w:afterAutospacing="0" w:line="270" w:lineRule="atLeast"/>
        <w:rPr>
          <w:rStyle w:val="Emphasis"/>
        </w:rPr>
      </w:pPr>
      <w:r w:rsidRPr="000C23BF">
        <w:rPr>
          <w:rStyle w:val="Emphasis"/>
        </w:rPr>
        <w:t>подведомственных организаций</w:t>
      </w:r>
    </w:p>
    <w:p w:rsidR="00FE3F7B" w:rsidRPr="000C23BF" w:rsidRDefault="00FE3F7B" w:rsidP="000C23BF">
      <w:pPr>
        <w:pStyle w:val="NormalWeb"/>
        <w:spacing w:before="0" w:beforeAutospacing="0" w:after="0" w:afterAutospacing="0" w:line="270" w:lineRule="atLeast"/>
        <w:rPr>
          <w:rStyle w:val="Emphasis"/>
        </w:rPr>
      </w:pPr>
      <w:r w:rsidRPr="000C23BF">
        <w:rPr>
          <w:rStyle w:val="Emphasis"/>
        </w:rPr>
        <w:t>и структурных подразделений,</w:t>
      </w:r>
    </w:p>
    <w:p w:rsidR="00FE3F7B" w:rsidRPr="000C23BF" w:rsidRDefault="00FE3F7B" w:rsidP="000C23BF">
      <w:pPr>
        <w:pStyle w:val="NormalWeb"/>
        <w:spacing w:before="0" w:beforeAutospacing="0" w:after="0" w:afterAutospacing="0" w:line="270" w:lineRule="atLeast"/>
        <w:rPr>
          <w:rStyle w:val="Emphasis"/>
        </w:rPr>
      </w:pPr>
      <w:r w:rsidRPr="000C23BF">
        <w:rPr>
          <w:rStyle w:val="Emphasis"/>
        </w:rPr>
        <w:t xml:space="preserve">которые  могут не создавать </w:t>
      </w:r>
    </w:p>
    <w:p w:rsidR="00FE3F7B" w:rsidRPr="000C23BF" w:rsidRDefault="00FE3F7B" w:rsidP="000C23BF">
      <w:pPr>
        <w:pStyle w:val="NormalWeb"/>
        <w:spacing w:before="0" w:beforeAutospacing="0" w:after="0" w:afterAutospacing="0" w:line="270" w:lineRule="atLeast"/>
        <w:rPr>
          <w:rStyle w:val="Emphasis"/>
        </w:rPr>
      </w:pPr>
      <w:r w:rsidRPr="000C23BF">
        <w:rPr>
          <w:rStyle w:val="Emphasis"/>
        </w:rPr>
        <w:t xml:space="preserve">официальные страницы для </w:t>
      </w:r>
    </w:p>
    <w:p w:rsidR="00FE3F7B" w:rsidRPr="000C23BF" w:rsidRDefault="00FE3F7B" w:rsidP="000C23BF">
      <w:pPr>
        <w:pStyle w:val="NormalWeb"/>
        <w:spacing w:before="0" w:beforeAutospacing="0" w:after="0" w:afterAutospacing="0" w:line="270" w:lineRule="atLeast"/>
        <w:rPr>
          <w:rStyle w:val="Emphasis"/>
        </w:rPr>
      </w:pPr>
      <w:r w:rsidRPr="000C23BF">
        <w:rPr>
          <w:rStyle w:val="Emphasis"/>
        </w:rPr>
        <w:t xml:space="preserve">размещения информации о </w:t>
      </w:r>
    </w:p>
    <w:p w:rsidR="00FE3F7B" w:rsidRPr="000C23BF" w:rsidRDefault="00FE3F7B" w:rsidP="000C23BF">
      <w:pPr>
        <w:pStyle w:val="NormalWeb"/>
        <w:spacing w:before="0" w:beforeAutospacing="0" w:after="0" w:afterAutospacing="0" w:line="270" w:lineRule="atLeast"/>
        <w:rPr>
          <w:rStyle w:val="Emphasis"/>
        </w:rPr>
      </w:pPr>
      <w:r w:rsidRPr="000C23BF">
        <w:rPr>
          <w:rStyle w:val="Emphasis"/>
        </w:rPr>
        <w:t>своей деятельности.</w:t>
      </w:r>
    </w:p>
    <w:p w:rsidR="00FE3F7B" w:rsidRDefault="00FE3F7B" w:rsidP="000C23BF">
      <w:pPr>
        <w:ind w:right="282"/>
      </w:pPr>
    </w:p>
    <w:p w:rsidR="00FE3F7B" w:rsidRDefault="00FE3F7B" w:rsidP="000C23BF">
      <w:pPr>
        <w:ind w:right="282"/>
      </w:pPr>
      <w:r>
        <w:t xml:space="preserve">        В соответствии с п.1.1 статьи 10 Федерального закона от 21.01.2009</w:t>
      </w:r>
    </w:p>
    <w:p w:rsidR="00FE3F7B" w:rsidRDefault="00FE3F7B" w:rsidP="000C23BF">
      <w:pPr>
        <w:ind w:right="282"/>
      </w:pPr>
      <w:r>
        <w:t>№ 8-ФЗ «Об обеспечении  доступа  к  информации  о  деятельности</w:t>
      </w:r>
    </w:p>
    <w:p w:rsidR="00FE3F7B" w:rsidRDefault="00FE3F7B" w:rsidP="000C23BF">
      <w:pPr>
        <w:ind w:right="282"/>
      </w:pPr>
      <w:r>
        <w:t>государственных органов  и  органов  местного  самоуправления»</w:t>
      </w:r>
    </w:p>
    <w:p w:rsidR="00FE3F7B" w:rsidRDefault="00FE3F7B" w:rsidP="000C23BF">
      <w:pPr>
        <w:ind w:right="282"/>
      </w:pPr>
      <w:r>
        <w:t>ПОСТАНОВЛЯЮ:</w:t>
      </w:r>
    </w:p>
    <w:p w:rsidR="00FE3F7B" w:rsidRDefault="00FE3F7B" w:rsidP="00FE5F85">
      <w:pPr>
        <w:tabs>
          <w:tab w:val="left" w:pos="8120"/>
        </w:tabs>
        <w:jc w:val="both"/>
      </w:pPr>
      <w:r>
        <w:rPr>
          <w:color w:val="000000"/>
        </w:rPr>
        <w:t>1.</w:t>
      </w:r>
      <w:r>
        <w:t xml:space="preserve"> Утвердить перечень подведомственных организаций и структурных подразделений Совета народных депутатов Краснопламенского сельского поселения, имеющих статус юридического лица, которые могут не создавать официальные страницы для размещения информации  о своей деятельности в сети «Интернет» с учетом особенности сферы их деятельности</w:t>
      </w:r>
      <w:r>
        <w:rPr>
          <w:color w:val="000000"/>
        </w:rPr>
        <w:t xml:space="preserve">,  </w:t>
      </w:r>
      <w:r>
        <w:t>согласно приложению 1.</w:t>
      </w:r>
    </w:p>
    <w:p w:rsidR="00FE3F7B" w:rsidRDefault="00FE3F7B" w:rsidP="00FE5F85">
      <w:pPr>
        <w:tabs>
          <w:tab w:val="left" w:pos="8120"/>
        </w:tabs>
        <w:jc w:val="both"/>
      </w:pPr>
      <w:r>
        <w:t>2. Контроль за исполнением настоящего решения оставляю за собой.</w:t>
      </w:r>
    </w:p>
    <w:p w:rsidR="00FE3F7B" w:rsidRDefault="00FE3F7B" w:rsidP="00FE5F85">
      <w:pPr>
        <w:tabs>
          <w:tab w:val="left" w:pos="8120"/>
        </w:tabs>
        <w:jc w:val="both"/>
      </w:pPr>
      <w:r>
        <w:t>3.   Настоящее решение вступает в силу со дня подписания.</w:t>
      </w:r>
    </w:p>
    <w:p w:rsidR="00FE3F7B" w:rsidRDefault="00FE3F7B" w:rsidP="00FE5F85">
      <w:pPr>
        <w:ind w:right="282"/>
        <w:jc w:val="both"/>
      </w:pPr>
    </w:p>
    <w:p w:rsidR="00FE3F7B" w:rsidRDefault="00FE3F7B" w:rsidP="00FE5F85">
      <w:pPr>
        <w:tabs>
          <w:tab w:val="left" w:pos="8120"/>
        </w:tabs>
        <w:jc w:val="both"/>
      </w:pPr>
    </w:p>
    <w:p w:rsidR="00FE3F7B" w:rsidRDefault="00FE3F7B" w:rsidP="003E45B1">
      <w:pPr>
        <w:jc w:val="both"/>
      </w:pPr>
      <w:r>
        <w:t>Глава муниципального образования</w:t>
      </w:r>
    </w:p>
    <w:p w:rsidR="00FE3F7B" w:rsidRDefault="00FE3F7B" w:rsidP="003E45B1">
      <w:pPr>
        <w:jc w:val="both"/>
      </w:pPr>
      <w:r>
        <w:t>Краснопламенское  сельское поселение,</w:t>
      </w:r>
    </w:p>
    <w:p w:rsidR="00FE3F7B" w:rsidRDefault="00FE3F7B" w:rsidP="003E45B1">
      <w:pPr>
        <w:jc w:val="both"/>
      </w:pPr>
      <w:r>
        <w:t>Председатель Совета народных депутатов                          В.И.Сидорюк</w:t>
      </w:r>
    </w:p>
    <w:p w:rsidR="00FE3F7B" w:rsidRDefault="00FE3F7B" w:rsidP="00FE5F85">
      <w:pPr>
        <w:tabs>
          <w:tab w:val="left" w:pos="8120"/>
        </w:tabs>
        <w:jc w:val="right"/>
        <w:rPr>
          <w:sz w:val="24"/>
          <w:szCs w:val="24"/>
        </w:rPr>
      </w:pPr>
    </w:p>
    <w:p w:rsidR="00FE3F7B" w:rsidRDefault="00FE3F7B" w:rsidP="00FE5F85">
      <w:pPr>
        <w:rPr>
          <w:sz w:val="24"/>
          <w:szCs w:val="24"/>
        </w:rPr>
        <w:sectPr w:rsidR="00FE3F7B">
          <w:pgSz w:w="11906" w:h="16838"/>
          <w:pgMar w:top="1134" w:right="850" w:bottom="1134" w:left="1701" w:header="708" w:footer="708" w:gutter="0"/>
          <w:cols w:space="720"/>
        </w:sectPr>
      </w:pPr>
    </w:p>
    <w:p w:rsidR="00FE3F7B" w:rsidRDefault="00FE3F7B" w:rsidP="00FA6D79">
      <w:pPr>
        <w:tabs>
          <w:tab w:val="left" w:pos="8120"/>
        </w:tabs>
        <w:jc w:val="right"/>
      </w:pPr>
      <w:r>
        <w:t xml:space="preserve">Приложение к решению </w:t>
      </w:r>
    </w:p>
    <w:p w:rsidR="00FE3F7B" w:rsidRDefault="00FE3F7B" w:rsidP="00FA6D79">
      <w:pPr>
        <w:tabs>
          <w:tab w:val="left" w:pos="8120"/>
        </w:tabs>
        <w:jc w:val="center"/>
      </w:pPr>
      <w:r>
        <w:t xml:space="preserve">                                                                        Совета народных депутатов  </w:t>
      </w:r>
    </w:p>
    <w:p w:rsidR="00FE3F7B" w:rsidRDefault="00FE3F7B" w:rsidP="00FA6D79">
      <w:pPr>
        <w:tabs>
          <w:tab w:val="left" w:pos="8120"/>
        </w:tabs>
        <w:jc w:val="center"/>
      </w:pPr>
      <w:r>
        <w:t xml:space="preserve">                                                                          муниципального образования </w:t>
      </w:r>
    </w:p>
    <w:p w:rsidR="00FE3F7B" w:rsidRDefault="00FE3F7B" w:rsidP="00FA6D79">
      <w:pPr>
        <w:tabs>
          <w:tab w:val="left" w:pos="8120"/>
        </w:tabs>
        <w:jc w:val="center"/>
      </w:pPr>
      <w:r>
        <w:t xml:space="preserve">                                                       от 19.04.2023№10</w:t>
      </w:r>
    </w:p>
    <w:p w:rsidR="00FE3F7B" w:rsidRDefault="00FE3F7B" w:rsidP="00FA6D79">
      <w:pPr>
        <w:tabs>
          <w:tab w:val="left" w:pos="8120"/>
        </w:tabs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4140"/>
        <w:gridCol w:w="2452"/>
        <w:gridCol w:w="2330"/>
      </w:tblGrid>
      <w:tr w:rsidR="00FE3F7B" w:rsidTr="00566D6D">
        <w:tc>
          <w:tcPr>
            <w:tcW w:w="648" w:type="dxa"/>
          </w:tcPr>
          <w:p w:rsidR="00FE3F7B" w:rsidRPr="00566D6D" w:rsidRDefault="00FE3F7B" w:rsidP="00566D6D">
            <w:pPr>
              <w:tabs>
                <w:tab w:val="left" w:pos="8120"/>
              </w:tabs>
              <w:jc w:val="center"/>
            </w:pPr>
            <w:r w:rsidRPr="00566D6D">
              <w:t>№п/п</w:t>
            </w:r>
          </w:p>
        </w:tc>
        <w:tc>
          <w:tcPr>
            <w:tcW w:w="4140" w:type="dxa"/>
          </w:tcPr>
          <w:p w:rsidR="00FE3F7B" w:rsidRPr="00566D6D" w:rsidRDefault="00FE3F7B" w:rsidP="00566D6D">
            <w:pPr>
              <w:tabs>
                <w:tab w:val="left" w:pos="8120"/>
              </w:tabs>
              <w:jc w:val="center"/>
            </w:pPr>
            <w:r w:rsidRPr="00566D6D">
              <w:t>Наименование организации</w:t>
            </w:r>
          </w:p>
        </w:tc>
        <w:tc>
          <w:tcPr>
            <w:tcW w:w="2452" w:type="dxa"/>
          </w:tcPr>
          <w:p w:rsidR="00FE3F7B" w:rsidRPr="00566D6D" w:rsidRDefault="00FE3F7B" w:rsidP="00566D6D">
            <w:pPr>
              <w:tabs>
                <w:tab w:val="left" w:pos="8120"/>
              </w:tabs>
              <w:jc w:val="center"/>
            </w:pPr>
            <w:r w:rsidRPr="00566D6D">
              <w:t>ИНН</w:t>
            </w:r>
          </w:p>
        </w:tc>
        <w:tc>
          <w:tcPr>
            <w:tcW w:w="2330" w:type="dxa"/>
          </w:tcPr>
          <w:p w:rsidR="00FE3F7B" w:rsidRPr="00566D6D" w:rsidRDefault="00FE3F7B" w:rsidP="00566D6D">
            <w:pPr>
              <w:tabs>
                <w:tab w:val="left" w:pos="8120"/>
              </w:tabs>
              <w:jc w:val="center"/>
            </w:pPr>
            <w:r w:rsidRPr="00566D6D">
              <w:t>ОГРН</w:t>
            </w:r>
          </w:p>
        </w:tc>
      </w:tr>
      <w:tr w:rsidR="00FE3F7B" w:rsidTr="00566D6D">
        <w:tc>
          <w:tcPr>
            <w:tcW w:w="648" w:type="dxa"/>
          </w:tcPr>
          <w:p w:rsidR="00FE3F7B" w:rsidRPr="00566D6D" w:rsidRDefault="00FE3F7B" w:rsidP="00566D6D">
            <w:pPr>
              <w:tabs>
                <w:tab w:val="left" w:pos="8120"/>
              </w:tabs>
              <w:jc w:val="center"/>
            </w:pPr>
            <w:r w:rsidRPr="00566D6D">
              <w:t>1</w:t>
            </w:r>
          </w:p>
        </w:tc>
        <w:tc>
          <w:tcPr>
            <w:tcW w:w="4140" w:type="dxa"/>
          </w:tcPr>
          <w:p w:rsidR="00FE3F7B" w:rsidRPr="00566D6D" w:rsidRDefault="00FE3F7B" w:rsidP="00566D6D">
            <w:pPr>
              <w:tabs>
                <w:tab w:val="left" w:pos="8120"/>
              </w:tabs>
            </w:pPr>
            <w:r>
              <w:t>Совет народных депутатов</w:t>
            </w:r>
            <w:r w:rsidRPr="00566D6D">
              <w:t xml:space="preserve"> Краснопламенского сельского поселения»</w:t>
            </w:r>
          </w:p>
        </w:tc>
        <w:tc>
          <w:tcPr>
            <w:tcW w:w="2452" w:type="dxa"/>
          </w:tcPr>
          <w:p w:rsidR="00FE3F7B" w:rsidRPr="00566D6D" w:rsidRDefault="00FE3F7B" w:rsidP="00566D6D">
            <w:pPr>
              <w:tabs>
                <w:tab w:val="left" w:pos="8120"/>
              </w:tabs>
              <w:jc w:val="center"/>
            </w:pPr>
            <w:r>
              <w:t>3311015291</w:t>
            </w:r>
          </w:p>
        </w:tc>
        <w:tc>
          <w:tcPr>
            <w:tcW w:w="2330" w:type="dxa"/>
          </w:tcPr>
          <w:p w:rsidR="00FE3F7B" w:rsidRPr="00566D6D" w:rsidRDefault="00FE3F7B" w:rsidP="00566D6D">
            <w:pPr>
              <w:tabs>
                <w:tab w:val="left" w:pos="8120"/>
              </w:tabs>
              <w:jc w:val="center"/>
            </w:pPr>
            <w:r>
              <w:t>1063339000053</w:t>
            </w:r>
          </w:p>
        </w:tc>
      </w:tr>
    </w:tbl>
    <w:p w:rsidR="00FE3F7B" w:rsidRDefault="00FE3F7B" w:rsidP="00FA6D79">
      <w:pPr>
        <w:tabs>
          <w:tab w:val="left" w:pos="8120"/>
        </w:tabs>
        <w:jc w:val="center"/>
      </w:pPr>
    </w:p>
    <w:sectPr w:rsidR="00FE3F7B" w:rsidSect="00FA6D7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F85"/>
    <w:rsid w:val="0000514F"/>
    <w:rsid w:val="000238E6"/>
    <w:rsid w:val="000244D2"/>
    <w:rsid w:val="00082C99"/>
    <w:rsid w:val="000A03C6"/>
    <w:rsid w:val="000A12BE"/>
    <w:rsid w:val="000A67FC"/>
    <w:rsid w:val="000B2254"/>
    <w:rsid w:val="000C23BF"/>
    <w:rsid w:val="000C3D69"/>
    <w:rsid w:val="000E7316"/>
    <w:rsid w:val="001020FC"/>
    <w:rsid w:val="001179D4"/>
    <w:rsid w:val="0015625E"/>
    <w:rsid w:val="00187854"/>
    <w:rsid w:val="001B3ABC"/>
    <w:rsid w:val="001D2D3B"/>
    <w:rsid w:val="001F3DDA"/>
    <w:rsid w:val="002242B5"/>
    <w:rsid w:val="00235AC8"/>
    <w:rsid w:val="0026732A"/>
    <w:rsid w:val="002979B5"/>
    <w:rsid w:val="002C225D"/>
    <w:rsid w:val="00305199"/>
    <w:rsid w:val="00360D54"/>
    <w:rsid w:val="003852F4"/>
    <w:rsid w:val="003B4B47"/>
    <w:rsid w:val="003C5608"/>
    <w:rsid w:val="003E45B1"/>
    <w:rsid w:val="003F2981"/>
    <w:rsid w:val="004637CB"/>
    <w:rsid w:val="004652D5"/>
    <w:rsid w:val="00465713"/>
    <w:rsid w:val="004742C6"/>
    <w:rsid w:val="00491602"/>
    <w:rsid w:val="004A7810"/>
    <w:rsid w:val="005111A8"/>
    <w:rsid w:val="00527D93"/>
    <w:rsid w:val="005335AF"/>
    <w:rsid w:val="00557815"/>
    <w:rsid w:val="00566D6D"/>
    <w:rsid w:val="005A51FC"/>
    <w:rsid w:val="005D5B84"/>
    <w:rsid w:val="005F2BBB"/>
    <w:rsid w:val="006139D8"/>
    <w:rsid w:val="00632005"/>
    <w:rsid w:val="00633038"/>
    <w:rsid w:val="0063795C"/>
    <w:rsid w:val="006A059F"/>
    <w:rsid w:val="006B2D4C"/>
    <w:rsid w:val="006E1BDF"/>
    <w:rsid w:val="006E5FBE"/>
    <w:rsid w:val="00721766"/>
    <w:rsid w:val="00725D54"/>
    <w:rsid w:val="007435C5"/>
    <w:rsid w:val="007727F2"/>
    <w:rsid w:val="007B1EB8"/>
    <w:rsid w:val="007C7898"/>
    <w:rsid w:val="007F1271"/>
    <w:rsid w:val="008050E0"/>
    <w:rsid w:val="008433A2"/>
    <w:rsid w:val="0084587E"/>
    <w:rsid w:val="00862370"/>
    <w:rsid w:val="00866959"/>
    <w:rsid w:val="008814A5"/>
    <w:rsid w:val="0089313C"/>
    <w:rsid w:val="008A22E8"/>
    <w:rsid w:val="008B664A"/>
    <w:rsid w:val="008C5DC7"/>
    <w:rsid w:val="009175CD"/>
    <w:rsid w:val="00925A35"/>
    <w:rsid w:val="00971C0E"/>
    <w:rsid w:val="00982C4E"/>
    <w:rsid w:val="00991E37"/>
    <w:rsid w:val="009D6887"/>
    <w:rsid w:val="00A42803"/>
    <w:rsid w:val="00A46FAB"/>
    <w:rsid w:val="00A806DA"/>
    <w:rsid w:val="00AB2688"/>
    <w:rsid w:val="00AD6CAA"/>
    <w:rsid w:val="00B146AC"/>
    <w:rsid w:val="00B33E07"/>
    <w:rsid w:val="00B4555C"/>
    <w:rsid w:val="00B50ABE"/>
    <w:rsid w:val="00B61D9C"/>
    <w:rsid w:val="00B82DA0"/>
    <w:rsid w:val="00B9605A"/>
    <w:rsid w:val="00BC44C1"/>
    <w:rsid w:val="00BE0C42"/>
    <w:rsid w:val="00BE3554"/>
    <w:rsid w:val="00C00D38"/>
    <w:rsid w:val="00C27A04"/>
    <w:rsid w:val="00C31622"/>
    <w:rsid w:val="00C47D6A"/>
    <w:rsid w:val="00C5769D"/>
    <w:rsid w:val="00C65AEA"/>
    <w:rsid w:val="00C672D2"/>
    <w:rsid w:val="00C721CC"/>
    <w:rsid w:val="00C76054"/>
    <w:rsid w:val="00C80B33"/>
    <w:rsid w:val="00CA4032"/>
    <w:rsid w:val="00CB401F"/>
    <w:rsid w:val="00D202F6"/>
    <w:rsid w:val="00D21D02"/>
    <w:rsid w:val="00D41C5E"/>
    <w:rsid w:val="00D60309"/>
    <w:rsid w:val="00D743AD"/>
    <w:rsid w:val="00DC0F3C"/>
    <w:rsid w:val="00DE10CC"/>
    <w:rsid w:val="00E01F1B"/>
    <w:rsid w:val="00E2355C"/>
    <w:rsid w:val="00E25C53"/>
    <w:rsid w:val="00E573FE"/>
    <w:rsid w:val="00E869B2"/>
    <w:rsid w:val="00EB0881"/>
    <w:rsid w:val="00F07253"/>
    <w:rsid w:val="00F56D86"/>
    <w:rsid w:val="00FA6D79"/>
    <w:rsid w:val="00FE3F7B"/>
    <w:rsid w:val="00FE5F85"/>
    <w:rsid w:val="00FF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85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5F85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5F85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5F85"/>
    <w:rPr>
      <w:rFonts w:ascii="Times New Roman" w:hAnsi="Times New Roman" w:cs="Times New Roman"/>
      <w:b/>
      <w:sz w:val="40"/>
      <w:szCs w:val="4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E5F8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NormalWeb">
    <w:name w:val="Normal (Web)"/>
    <w:basedOn w:val="Normal"/>
    <w:uiPriority w:val="99"/>
    <w:semiHidden/>
    <w:rsid w:val="00FE5F85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FE5F8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FE5F85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7C789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96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176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6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287</Words>
  <Characters>1636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lubov</cp:lastModifiedBy>
  <cp:revision>12</cp:revision>
  <cp:lastPrinted>2023-04-24T07:30:00Z</cp:lastPrinted>
  <dcterms:created xsi:type="dcterms:W3CDTF">2022-12-14T07:15:00Z</dcterms:created>
  <dcterms:modified xsi:type="dcterms:W3CDTF">2023-04-24T07:31:00Z</dcterms:modified>
</cp:coreProperties>
</file>