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64E" w:rsidRDefault="00331CBD">
      <w:pPr>
        <w:pStyle w:val="ac"/>
        <w:spacing w:before="61" w:after="0"/>
        <w:ind w:left="244" w:right="374"/>
      </w:pPr>
      <w:r>
        <w:rPr>
          <w:rFonts w:ascii="Liberation Serif" w:hAnsi="Liberation Serif" w:cs="Liberation Serif"/>
          <w:color w:val="333333"/>
        </w:rPr>
        <w:t xml:space="preserve">Проводится независимая экспертиза проекта </w:t>
      </w:r>
      <w:r>
        <w:rPr>
          <w:rFonts w:ascii="Liberation Serif" w:eastAsia="NSimSun" w:hAnsi="Liberation Serif" w:cs="Liberation Serif"/>
          <w:color w:val="333333"/>
          <w:lang w:bidi="hi-IN"/>
        </w:rPr>
        <w:t xml:space="preserve">постановления    Краснопламенского сельского поселения </w:t>
      </w:r>
      <w:r>
        <w:rPr>
          <w:rFonts w:ascii="Times New Roman" w:eastAsia="NSimSun" w:hAnsi="Times New Roman" w:cs="Liberation Serif"/>
          <w:color w:val="333333"/>
          <w:lang w:bidi="hi-IN"/>
        </w:rPr>
        <w:t>«</w:t>
      </w:r>
      <w:r>
        <w:rPr>
          <w:rFonts w:ascii="Times New Roman" w:hAnsi="Times New Roman" w:cs="Liberation Serif"/>
          <w:color w:val="333333"/>
        </w:rPr>
        <w:t xml:space="preserve"> </w:t>
      </w:r>
      <w:r>
        <w:rPr>
          <w:rFonts w:ascii="Times New Roman" w:hAnsi="Times New Roman" w:cs="Liberation Serif"/>
          <w:color w:val="00000A"/>
        </w:rPr>
        <w:t>Об утверждении программы профилактики</w:t>
      </w:r>
      <w:r>
        <w:rPr>
          <w:color w:val="00000A"/>
        </w:rPr>
        <w:t xml:space="preserve">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</w:t>
      </w:r>
      <w:r>
        <w:rPr>
          <w:rFonts w:ascii="Times New Roman" w:eastAsia="Times New Roman" w:hAnsi="Times New Roman" w:cs="Liberation Serif"/>
          <w:color w:val="00000A"/>
        </w:rPr>
        <w:t>Краснопламенское сельское поселение на 2024 год</w:t>
      </w:r>
      <w:r>
        <w:rPr>
          <w:rFonts w:ascii="Times New Roman" w:eastAsia="Times New Roman" w:hAnsi="Times New Roman" w:cs="Liberation Serif"/>
          <w:color w:val="000000"/>
        </w:rPr>
        <w:t>».</w:t>
      </w:r>
    </w:p>
    <w:p w:rsidR="00DD364E" w:rsidRPr="0091212D" w:rsidRDefault="00331CBD">
      <w:pPr>
        <w:rPr>
          <w:b/>
          <w:szCs w:val="28"/>
        </w:rPr>
      </w:pP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 xml:space="preserve">Разработчик проекта –  администрация Краснопламенского  сельского поселения          </w:t>
      </w:r>
      <w:r>
        <w:rPr>
          <w:sz w:val="22"/>
          <w:szCs w:val="22"/>
        </w:rPr>
        <w:br/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1) срок проведения независимой экспертизы</w:t>
      </w:r>
      <w:r>
        <w:rPr>
          <w:sz w:val="22"/>
          <w:szCs w:val="22"/>
        </w:rPr>
        <w:br/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 xml:space="preserve">дата начала  </w:t>
      </w:r>
      <w:r w:rsidR="0091212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01</w:t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.</w:t>
      </w:r>
      <w:r w:rsidR="0091212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10</w:t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 xml:space="preserve">.2023  дата завершения </w:t>
      </w:r>
      <w:r w:rsidR="0091212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01</w:t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.</w:t>
      </w:r>
      <w:r w:rsidRPr="00331CB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1</w:t>
      </w:r>
      <w:r w:rsidR="0091212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1</w:t>
      </w:r>
      <w:bookmarkStart w:id="0" w:name="_GoBack"/>
      <w:bookmarkEnd w:id="0"/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.2023 г. (включительно)</w:t>
      </w:r>
      <w:r>
        <w:rPr>
          <w:sz w:val="22"/>
          <w:szCs w:val="22"/>
        </w:rPr>
        <w:br/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2) Почтовый адрес и адрес электронной почты для направления заключения независимой экспертизы регламента: Почтовый адрес: 601623, Владимирская область, Александровский район, п.Красное Пламя,ул.Клубная,д.74  Электронный адрес</w:t>
      </w:r>
      <w:r>
        <w:rPr>
          <w:rFonts w:ascii="Liberation Serif" w:eastAsia="Times New Roman" w:hAnsi="Liberation Serif" w:cs="Liberation Serif"/>
          <w:iCs/>
          <w:color w:val="1DACD6"/>
          <w:sz w:val="22"/>
          <w:szCs w:val="22"/>
        </w:rPr>
        <w:t xml:space="preserve"> </w:t>
      </w:r>
      <w:hyperlink r:id="rId5" w:history="1">
        <w:r w:rsidRPr="00890E9B">
          <w:rPr>
            <w:rStyle w:val="afd"/>
            <w:rFonts w:ascii="Liberation Serif" w:eastAsia="Times New Roman" w:hAnsi="Liberation Serif" w:cs="Liberation Serif"/>
            <w:iCs/>
            <w:sz w:val="22"/>
            <w:szCs w:val="22"/>
            <w:lang w:val="en-US"/>
          </w:rPr>
          <w:t>poselenie</w:t>
        </w:r>
        <w:r w:rsidRPr="00890E9B">
          <w:rPr>
            <w:rStyle w:val="afd"/>
            <w:rFonts w:ascii="Liberation Serif" w:eastAsia="Times New Roman" w:hAnsi="Liberation Serif" w:cs="Liberation Serif"/>
            <w:iCs/>
            <w:sz w:val="22"/>
            <w:szCs w:val="22"/>
          </w:rPr>
          <w:t>7@</w:t>
        </w:r>
        <w:r w:rsidRPr="00890E9B">
          <w:rPr>
            <w:rStyle w:val="afd"/>
            <w:rFonts w:ascii="Liberation Serif" w:eastAsia="Times New Roman" w:hAnsi="Liberation Serif" w:cs="Liberation Serif"/>
            <w:iCs/>
            <w:sz w:val="22"/>
            <w:szCs w:val="22"/>
            <w:lang w:val="en-US"/>
          </w:rPr>
          <w:t>rambler</w:t>
        </w:r>
        <w:r w:rsidRPr="00890E9B">
          <w:rPr>
            <w:rStyle w:val="afd"/>
            <w:rFonts w:ascii="Liberation Serif" w:eastAsia="Times New Roman" w:hAnsi="Liberation Serif" w:cs="Liberation Serif"/>
            <w:iCs/>
            <w:sz w:val="22"/>
            <w:szCs w:val="22"/>
          </w:rPr>
          <w:t>.</w:t>
        </w:r>
        <w:r w:rsidRPr="00890E9B">
          <w:rPr>
            <w:rStyle w:val="afd"/>
            <w:rFonts w:ascii="Liberation Serif" w:eastAsia="Times New Roman" w:hAnsi="Liberation Serif" w:cs="Liberation Serif"/>
            <w:iCs/>
            <w:sz w:val="22"/>
            <w:szCs w:val="22"/>
            <w:lang w:val="en-US"/>
          </w:rPr>
          <w:t>ru</w:t>
        </w:r>
      </w:hyperlink>
      <w:r w:rsidRPr="00331CBD">
        <w:rPr>
          <w:rFonts w:ascii="Liberation Serif" w:eastAsia="Times New Roman" w:hAnsi="Liberation Serif" w:cs="Liberation Serif"/>
          <w:iCs/>
          <w:color w:val="1DACD6"/>
          <w:sz w:val="22"/>
          <w:szCs w:val="22"/>
        </w:rPr>
        <w:t xml:space="preserve"> </w:t>
      </w:r>
      <w:r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 xml:space="preserve">График работы: Понедельник –четверг с 8-00 до 16-15 с перерывом на обед с 12-00 до 13-00, Пятница с 8-00 до 15-00 с перерывом на обед с 12-00 до 13-00. Суббота, воскресенье –выходной. Справочные телефоны:8(49244) </w:t>
      </w:r>
      <w:r w:rsidRPr="00331CB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72321</w:t>
      </w:r>
      <w:r w:rsidRPr="0091212D">
        <w:rPr>
          <w:rFonts w:ascii="Liberation Serif" w:eastAsia="Times New Roman" w:hAnsi="Liberation Serif" w:cs="Liberation Serif"/>
          <w:iCs/>
          <w:color w:val="333333"/>
          <w:sz w:val="22"/>
          <w:szCs w:val="22"/>
        </w:rPr>
        <w:t>/</w:t>
      </w:r>
    </w:p>
    <w:p w:rsidR="00DD364E" w:rsidRDefault="00DD364E">
      <w:pPr>
        <w:rPr>
          <w:b/>
          <w:szCs w:val="28"/>
        </w:rPr>
      </w:pPr>
    </w:p>
    <w:p w:rsidR="00DD364E" w:rsidRDefault="00DD364E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  <w:r>
        <w:rPr>
          <w:b/>
          <w:szCs w:val="28"/>
        </w:rPr>
        <w:t xml:space="preserve">        </w:t>
      </w: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331CBD" w:rsidRDefault="00331CBD">
      <w:pPr>
        <w:rPr>
          <w:b/>
          <w:szCs w:val="28"/>
        </w:rPr>
      </w:pPr>
    </w:p>
    <w:p w:rsidR="00DD364E" w:rsidRDefault="00331CBD">
      <w:pPr>
        <w:rPr>
          <w:b/>
          <w:szCs w:val="28"/>
        </w:rPr>
      </w:pPr>
      <w:r>
        <w:rPr>
          <w:b/>
          <w:szCs w:val="28"/>
        </w:rPr>
        <w:lastRenderedPageBreak/>
        <w:t>проект</w:t>
      </w:r>
    </w:p>
    <w:p w:rsidR="00DD364E" w:rsidRDefault="00331CBD">
      <w:pPr>
        <w:pStyle w:val="11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АДМИНИСТРАЦИЯ                                                                              КРАСНОПЛАМЕНСКОГО  СЕЛЬСКОГО ПОСЕЛЕНИЯ</w:t>
      </w:r>
    </w:p>
    <w:p w:rsidR="00DD364E" w:rsidRDefault="00331CBD">
      <w:pPr>
        <w:pStyle w:val="Standard"/>
        <w:jc w:val="center"/>
        <w:rPr>
          <w:szCs w:val="28"/>
        </w:rPr>
      </w:pPr>
      <w:r>
        <w:rPr>
          <w:b/>
          <w:sz w:val="28"/>
          <w:szCs w:val="28"/>
        </w:rPr>
        <w:t>АЛЕКСАНДРОВСКОГО РАЙОНА                                                                ВЛАДИМИРСКОЙ ОБЛАСТИ</w:t>
      </w:r>
    </w:p>
    <w:p w:rsidR="00DD364E" w:rsidRDefault="00DD364E">
      <w:pPr>
        <w:pStyle w:val="a4"/>
        <w:rPr>
          <w:szCs w:val="28"/>
        </w:rPr>
      </w:pPr>
    </w:p>
    <w:p w:rsidR="00DD364E" w:rsidRDefault="00331CBD">
      <w:pPr>
        <w:pStyle w:val="a4"/>
      </w:pPr>
      <w:r>
        <w:rPr>
          <w:szCs w:val="28"/>
        </w:rPr>
        <w:t>П О С Т А Н О В Л Е Н И Е</w:t>
      </w:r>
    </w:p>
    <w:p w:rsidR="00DD364E" w:rsidRDefault="00DD364E">
      <w:pPr>
        <w:pStyle w:val="21"/>
        <w:tabs>
          <w:tab w:val="left" w:pos="1284"/>
        </w:tabs>
        <w:ind w:left="576" w:hanging="576"/>
        <w:jc w:val="center"/>
        <w:rPr>
          <w:b/>
        </w:rPr>
      </w:pPr>
    </w:p>
    <w:p w:rsidR="00DD364E" w:rsidRDefault="00331CBD">
      <w:pPr>
        <w:pStyle w:val="21"/>
        <w:numPr>
          <w:ilvl w:val="1"/>
          <w:numId w:val="1"/>
        </w:numPr>
      </w:pPr>
      <w:r>
        <w:t xml:space="preserve">от                                                                                                        №  </w:t>
      </w:r>
    </w:p>
    <w:p w:rsidR="00DD364E" w:rsidRDefault="00DD364E">
      <w:pPr>
        <w:rPr>
          <w:rFonts w:eastAsia="Calibri"/>
          <w:color w:val="000000"/>
          <w:lang w:eastAsia="ar-SA"/>
        </w:rPr>
      </w:pPr>
    </w:p>
    <w:p w:rsidR="00DD364E" w:rsidRDefault="00331CBD">
      <w:pPr>
        <w:spacing w:after="0" w:line="240" w:lineRule="auto"/>
        <w:rPr>
          <w:i/>
          <w:color w:val="00000A"/>
        </w:rPr>
      </w:pPr>
      <w:r>
        <w:rPr>
          <w:i/>
          <w:color w:val="00000A"/>
        </w:rPr>
        <w:t xml:space="preserve"> Об утверждении программы профилактики</w:t>
      </w:r>
    </w:p>
    <w:p w:rsidR="00DD364E" w:rsidRDefault="00331CBD">
      <w:pPr>
        <w:spacing w:after="0" w:line="240" w:lineRule="auto"/>
        <w:rPr>
          <w:i/>
          <w:color w:val="00000A"/>
        </w:rPr>
      </w:pPr>
      <w:r>
        <w:rPr>
          <w:i/>
          <w:color w:val="00000A"/>
        </w:rPr>
        <w:t xml:space="preserve"> рисков причинения вреда (ущерба) охраняемым законом</w:t>
      </w:r>
    </w:p>
    <w:p w:rsidR="00DD364E" w:rsidRDefault="00331CBD">
      <w:pPr>
        <w:spacing w:after="0"/>
      </w:pPr>
      <w:r>
        <w:rPr>
          <w:i/>
          <w:color w:val="00000A"/>
        </w:rPr>
        <w:t xml:space="preserve">ценностям по муниципальному контролю в сфере благоустройства </w:t>
      </w:r>
    </w:p>
    <w:p w:rsidR="00DD364E" w:rsidRDefault="00331CBD">
      <w:pPr>
        <w:spacing w:after="0"/>
      </w:pPr>
      <w:r>
        <w:rPr>
          <w:i/>
          <w:color w:val="00000A"/>
        </w:rPr>
        <w:t xml:space="preserve">на территории муниципального образования </w:t>
      </w:r>
    </w:p>
    <w:p w:rsidR="00DD364E" w:rsidRDefault="00331CBD">
      <w:pPr>
        <w:spacing w:after="0"/>
      </w:pPr>
      <w:r>
        <w:rPr>
          <w:i/>
          <w:color w:val="00000A"/>
        </w:rPr>
        <w:t>Краснопламенское сельское поселение на 2024 год</w:t>
      </w:r>
    </w:p>
    <w:p w:rsidR="00DD364E" w:rsidRDefault="00DD364E">
      <w:pPr>
        <w:spacing w:after="0" w:line="240" w:lineRule="auto"/>
        <w:rPr>
          <w:i/>
          <w:color w:val="00000A"/>
        </w:rPr>
      </w:pPr>
    </w:p>
    <w:p w:rsidR="00DD364E" w:rsidRDefault="00331CBD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 xml:space="preserve">В соответствии с  Федеральным законом от 31 июля 2020 г.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DD364E" w:rsidRDefault="00331CBD">
      <w:pPr>
        <w:ind w:left="-284" w:firstLine="992"/>
        <w:jc w:val="center"/>
      </w:pPr>
      <w:r>
        <w:rPr>
          <w:sz w:val="28"/>
          <w:szCs w:val="28"/>
        </w:rPr>
        <w:t>ПОСТАНОВЛЯЮ:</w:t>
      </w:r>
    </w:p>
    <w:p w:rsidR="00DD364E" w:rsidRDefault="00331CBD">
      <w:pPr>
        <w:spacing w:line="240" w:lineRule="auto"/>
        <w:ind w:left="-284" w:firstLine="992"/>
        <w:jc w:val="both"/>
      </w:pPr>
      <w:r>
        <w:rPr>
          <w:color w:val="00000A"/>
          <w:sz w:val="28"/>
          <w:szCs w:val="28"/>
        </w:rPr>
        <w:t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Краснопламенское  сельское поселение на 2024 год согласно приложению (далее -  Программа профилактики).</w:t>
      </w:r>
    </w:p>
    <w:p w:rsidR="00DD364E" w:rsidRDefault="00331CBD">
      <w:pPr>
        <w:numPr>
          <w:ilvl w:val="1"/>
          <w:numId w:val="4"/>
        </w:numPr>
        <w:spacing w:after="0" w:line="240" w:lineRule="auto"/>
        <w:ind w:left="0" w:hanging="360"/>
        <w:jc w:val="both"/>
      </w:pPr>
      <w:r>
        <w:rPr>
          <w:rFonts w:eastAsia="Times New Roman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2. Контроль за  исполнением настоящего постановления возложить на  </w:t>
      </w:r>
      <w:r>
        <w:rPr>
          <w:color w:val="000000"/>
          <w:sz w:val="28"/>
          <w:szCs w:val="28"/>
        </w:rPr>
        <w:t>и.о. директора МКУ «Административно-хозяйственный отдел Краснопламенского  поселения».</w:t>
      </w:r>
    </w:p>
    <w:p w:rsidR="00DD364E" w:rsidRDefault="00331CBD">
      <w:pPr>
        <w:numPr>
          <w:ilvl w:val="1"/>
          <w:numId w:val="4"/>
        </w:numPr>
        <w:spacing w:after="0" w:line="240" w:lineRule="auto"/>
        <w:ind w:left="0" w:hanging="360"/>
        <w:jc w:val="both"/>
      </w:pPr>
      <w:r>
        <w:rPr>
          <w:rFonts w:eastAsia="Times New Roman"/>
          <w:color w:val="00000A"/>
          <w:sz w:val="28"/>
          <w:szCs w:val="28"/>
        </w:rPr>
        <w:t xml:space="preserve">       </w:t>
      </w:r>
      <w:r>
        <w:rPr>
          <w:color w:val="00000A"/>
          <w:sz w:val="28"/>
          <w:szCs w:val="28"/>
        </w:rPr>
        <w:t>3. Настоящее постановление вступает в силу со дня официального  опубликования .</w:t>
      </w:r>
    </w:p>
    <w:p w:rsidR="00DD364E" w:rsidRDefault="00DD364E">
      <w:pPr>
        <w:jc w:val="both"/>
        <w:rPr>
          <w:color w:val="00000A"/>
          <w:sz w:val="28"/>
          <w:szCs w:val="28"/>
        </w:rPr>
      </w:pPr>
    </w:p>
    <w:p w:rsidR="00DD364E" w:rsidRDefault="00DD364E">
      <w:pPr>
        <w:jc w:val="both"/>
        <w:rPr>
          <w:color w:val="00000A"/>
          <w:sz w:val="28"/>
          <w:szCs w:val="28"/>
        </w:rPr>
      </w:pPr>
    </w:p>
    <w:p w:rsidR="00DD364E" w:rsidRDefault="00331CBD">
      <w:pPr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Глава администрации                                                       А.П.Козинцев </w:t>
      </w:r>
    </w:p>
    <w:p w:rsidR="00DD364E" w:rsidRDefault="00DD364E">
      <w:pPr>
        <w:spacing w:after="0"/>
        <w:jc w:val="right"/>
      </w:pPr>
    </w:p>
    <w:p w:rsidR="00DD364E" w:rsidRDefault="00DD364E">
      <w:pPr>
        <w:spacing w:after="0"/>
        <w:jc w:val="right"/>
      </w:pPr>
    </w:p>
    <w:p w:rsidR="00DD364E" w:rsidRDefault="00DD364E">
      <w:pPr>
        <w:spacing w:after="0"/>
        <w:jc w:val="right"/>
      </w:pPr>
    </w:p>
    <w:p w:rsidR="00DD364E" w:rsidRDefault="00DD364E">
      <w:pPr>
        <w:spacing w:after="0"/>
        <w:jc w:val="right"/>
      </w:pPr>
    </w:p>
    <w:p w:rsidR="00331CBD" w:rsidRDefault="00331CBD">
      <w:pPr>
        <w:spacing w:after="0"/>
        <w:jc w:val="right"/>
      </w:pPr>
      <w:r>
        <w:lastRenderedPageBreak/>
        <w:t xml:space="preserve"> </w:t>
      </w:r>
    </w:p>
    <w:p w:rsidR="00DD364E" w:rsidRDefault="00331CBD" w:rsidP="00331CBD">
      <w:pPr>
        <w:spacing w:after="0"/>
        <w:jc w:val="center"/>
      </w:pPr>
      <w:r>
        <w:t xml:space="preserve">                                                                                                                             Приложение </w:t>
      </w:r>
    </w:p>
    <w:p w:rsidR="00DD364E" w:rsidRDefault="00331CBD">
      <w:pPr>
        <w:spacing w:after="0"/>
        <w:jc w:val="right"/>
      </w:pPr>
      <w:r>
        <w:t>к Постановлению администрации</w:t>
      </w:r>
    </w:p>
    <w:p w:rsidR="00DD364E" w:rsidRDefault="00331CBD">
      <w:pPr>
        <w:spacing w:after="0"/>
        <w:jc w:val="right"/>
      </w:pPr>
      <w:r>
        <w:t>муниципального образования</w:t>
      </w:r>
    </w:p>
    <w:p w:rsidR="00DD364E" w:rsidRDefault="00331CBD">
      <w:pPr>
        <w:spacing w:after="0"/>
        <w:ind w:left="5103"/>
        <w:jc w:val="right"/>
      </w:pPr>
      <w:r>
        <w:t>Краснопламенское   сельское поселение</w:t>
      </w:r>
    </w:p>
    <w:p w:rsidR="00DD364E" w:rsidRDefault="00331CBD">
      <w:pPr>
        <w:spacing w:after="0"/>
        <w:ind w:left="5103"/>
        <w:jc w:val="right"/>
        <w:rPr>
          <w:b/>
          <w:bCs/>
          <w:sz w:val="28"/>
          <w:szCs w:val="28"/>
        </w:rPr>
      </w:pPr>
      <w:r>
        <w:t xml:space="preserve">От № </w:t>
      </w:r>
    </w:p>
    <w:p w:rsidR="00DD364E" w:rsidRDefault="00331CBD">
      <w:pPr>
        <w:spacing w:line="240" w:lineRule="exact"/>
        <w:jc w:val="center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</w:t>
      </w:r>
    </w:p>
    <w:p w:rsidR="00DD364E" w:rsidRDefault="00DD364E">
      <w:pPr>
        <w:spacing w:line="240" w:lineRule="auto"/>
        <w:jc w:val="center"/>
        <w:rPr>
          <w:b/>
          <w:bCs/>
          <w:sz w:val="28"/>
          <w:szCs w:val="28"/>
        </w:rPr>
      </w:pPr>
    </w:p>
    <w:p w:rsidR="00DD364E" w:rsidRDefault="00331CBD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Программа профилактики </w:t>
      </w:r>
    </w:p>
    <w:p w:rsidR="00DD364E" w:rsidRDefault="00331CBD">
      <w:pPr>
        <w:spacing w:line="240" w:lineRule="auto"/>
        <w:jc w:val="center"/>
      </w:pPr>
      <w:r>
        <w:rPr>
          <w:b/>
          <w:sz w:val="28"/>
          <w:szCs w:val="28"/>
        </w:rPr>
        <w:t>рисков причинения вреда (ущерба) охраняемым законом ценностям по муниципальному контролю</w:t>
      </w:r>
      <w:r>
        <w:rPr>
          <w:b/>
          <w:bCs/>
          <w:sz w:val="28"/>
          <w:szCs w:val="28"/>
        </w:rPr>
        <w:t xml:space="preserve"> в сфере благоустройства на территории муниципального образования Краснопламенское  сельское поселения                на 2024 год</w:t>
      </w:r>
    </w:p>
    <w:p w:rsidR="00DD364E" w:rsidRDefault="00331CBD">
      <w:pPr>
        <w:spacing w:line="240" w:lineRule="auto"/>
        <w:ind w:left="567" w:right="567" w:firstLine="709"/>
        <w:jc w:val="center"/>
      </w:pPr>
      <w:bookmarkStart w:id="1" w:name="Par94"/>
      <w:bookmarkEnd w:id="1"/>
      <w:r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D364E" w:rsidRDefault="00331CBD">
      <w:pPr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осуществлении.</w:t>
      </w:r>
    </w:p>
    <w:p w:rsidR="00DD364E" w:rsidRDefault="00331CBD">
      <w:pPr>
        <w:spacing w:after="0" w:line="240" w:lineRule="auto"/>
        <w:ind w:firstLine="709"/>
        <w:jc w:val="both"/>
      </w:pPr>
      <w:r>
        <w:rPr>
          <w:sz w:val="28"/>
          <w:szCs w:val="28"/>
        </w:rPr>
        <w:t>Мероприятия муниципального контроля в сфере благоустройства: планирование, мониторинг и контроль проведения профилактических мероприятий и корреспондирующих им мер, предусмотренных настоящей Программой.</w:t>
      </w:r>
    </w:p>
    <w:p w:rsidR="00DD364E" w:rsidRDefault="00331CBD">
      <w:pPr>
        <w:spacing w:after="0"/>
        <w:ind w:firstLine="560"/>
        <w:jc w:val="both"/>
      </w:pPr>
      <w:r>
        <w:rPr>
          <w:color w:val="1C1C1C"/>
          <w:sz w:val="28"/>
          <w:szCs w:val="28"/>
        </w:rPr>
        <w:t xml:space="preserve">В связи с запретом на проведение муниципального контроля в сфере благоустройства, установленным, </w:t>
      </w:r>
      <w:r>
        <w:rPr>
          <w:color w:val="000000"/>
          <w:sz w:val="28"/>
          <w:szCs w:val="28"/>
        </w:rPr>
        <w:t>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плановые проверки в отношении подконтрольных субъектов, относящихся к малому и среднему бизнесу в 2023 г. не проводились.</w:t>
      </w:r>
    </w:p>
    <w:p w:rsidR="00DD364E" w:rsidRDefault="00331CBD">
      <w:pPr>
        <w:spacing w:after="0"/>
        <w:ind w:firstLine="560"/>
        <w:jc w:val="both"/>
      </w:pPr>
      <w:r>
        <w:rPr>
          <w:color w:val="000000"/>
          <w:sz w:val="28"/>
          <w:szCs w:val="28"/>
        </w:rPr>
        <w:t>Характеристика проблем, на решение которых направлена программа профилактики:</w:t>
      </w:r>
    </w:p>
    <w:p w:rsidR="00DD364E" w:rsidRDefault="00331CBD">
      <w:pPr>
        <w:spacing w:after="0"/>
        <w:ind w:firstLine="560"/>
        <w:jc w:val="both"/>
      </w:pPr>
      <w:r>
        <w:rPr>
          <w:color w:val="000000"/>
          <w:sz w:val="28"/>
          <w:szCs w:val="28"/>
        </w:rPr>
        <w:t xml:space="preserve">Недостаточная осведомленность контролируемых лиц о требовании действующего законодательства, регулирующего вопросы оказания </w:t>
      </w:r>
      <w:r>
        <w:rPr>
          <w:color w:val="000000"/>
          <w:sz w:val="28"/>
          <w:szCs w:val="28"/>
        </w:rPr>
        <w:lastRenderedPageBreak/>
        <w:t>субъектом малого и среднего предпринимательства в поддержке, а также законодательства, регулирующего вопросы проведения муниципального контроля.</w:t>
      </w:r>
    </w:p>
    <w:p w:rsidR="00DD364E" w:rsidRDefault="00331CBD">
      <w:pPr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благоустройства, отнесены: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sz w:val="28"/>
          <w:szCs w:val="28"/>
        </w:rPr>
        <w:t>1) информирование;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sz w:val="28"/>
          <w:szCs w:val="28"/>
        </w:rPr>
        <w:t>2) обобщение правоприменительной практики;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sz w:val="28"/>
          <w:szCs w:val="28"/>
        </w:rPr>
        <w:t xml:space="preserve">3) объявление предостережения </w:t>
      </w:r>
      <w:r>
        <w:rPr>
          <w:bCs/>
          <w:sz w:val="28"/>
          <w:szCs w:val="28"/>
        </w:rPr>
        <w:t>о недопустимости нарушения обязательных требований;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sz w:val="28"/>
          <w:szCs w:val="28"/>
        </w:rPr>
        <w:t>4) консультирование;</w:t>
      </w:r>
    </w:p>
    <w:p w:rsidR="00DD364E" w:rsidRDefault="00331CBD">
      <w:pPr>
        <w:spacing w:after="0" w:line="360" w:lineRule="exact"/>
        <w:ind w:firstLine="567"/>
        <w:jc w:val="both"/>
      </w:pPr>
      <w:r>
        <w:rPr>
          <w:color w:val="000000"/>
          <w:sz w:val="28"/>
          <w:szCs w:val="28"/>
        </w:rPr>
        <w:t>5) профилактический визит.</w:t>
      </w:r>
    </w:p>
    <w:p w:rsidR="00DD364E" w:rsidRDefault="00331CBD">
      <w:pPr>
        <w:spacing w:after="0" w:line="240" w:lineRule="auto"/>
        <w:ind w:firstLine="560"/>
        <w:jc w:val="both"/>
      </w:pPr>
      <w:r>
        <w:rPr>
          <w:sz w:val="28"/>
          <w:szCs w:val="28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           </w:t>
      </w:r>
    </w:p>
    <w:p w:rsidR="00DD364E" w:rsidRDefault="00331CBD">
      <w:pPr>
        <w:spacing w:after="0" w:line="240" w:lineRule="auto"/>
        <w:ind w:firstLine="560"/>
        <w:jc w:val="both"/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муниципального контроля в сфере благоустройства на территории МО Краснопламенское  сельское поселение на 2023 год не утверждался.</w:t>
      </w:r>
    </w:p>
    <w:p w:rsidR="00DD364E" w:rsidRDefault="00331CBD">
      <w:pPr>
        <w:pStyle w:val="ConsPlusNormal"/>
        <w:ind w:firstLine="567"/>
        <w:contextualSpacing/>
        <w:jc w:val="both"/>
      </w:pPr>
      <w:r>
        <w:rPr>
          <w:rFonts w:eastAsia="Calibri"/>
        </w:rPr>
        <w:t>В целях предупреждения и предотвращения юридическими лицами, индивидуальными предпринимателями нарушений жилищного законодательства в информационно-телекоммуникационной сети «Интернет» (далее - официальный сайт Администрации Краснопламенского  сельского поселения ) размещались перечни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муниципального жилищного контроля, а также тексты соответствующих нормативных правовых актов .</w:t>
      </w:r>
    </w:p>
    <w:p w:rsidR="00DD364E" w:rsidRDefault="00DD364E">
      <w:pPr>
        <w:spacing w:after="0"/>
        <w:jc w:val="both"/>
      </w:pPr>
    </w:p>
    <w:p w:rsidR="00DD364E" w:rsidRDefault="00DD364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DD364E" w:rsidRDefault="00331CBD">
      <w:pPr>
        <w:spacing w:after="0" w:line="240" w:lineRule="auto"/>
        <w:ind w:firstLine="709"/>
        <w:jc w:val="center"/>
      </w:pPr>
      <w:bookmarkStart w:id="2" w:name="Par175"/>
      <w:bookmarkEnd w:id="2"/>
      <w:r>
        <w:rPr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DD364E" w:rsidRDefault="00DD364E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DD364E" w:rsidRDefault="00331CBD">
      <w:pPr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DD364E" w:rsidRDefault="00DD364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:rsidR="00DD364E" w:rsidRDefault="00331CBD">
      <w:pPr>
        <w:pStyle w:val="af7"/>
        <w:numPr>
          <w:ilvl w:val="0"/>
          <w:numId w:val="3"/>
        </w:numPr>
        <w:ind w:left="0" w:firstLine="709"/>
      </w:pPr>
      <w:r>
        <w:rPr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DD364E" w:rsidRDefault="00331CBD">
      <w:pPr>
        <w:pStyle w:val="af7"/>
        <w:numPr>
          <w:ilvl w:val="0"/>
          <w:numId w:val="3"/>
        </w:numPr>
        <w:ind w:left="0" w:firstLine="709"/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64E" w:rsidRDefault="00331CBD">
      <w:pPr>
        <w:pStyle w:val="af7"/>
        <w:numPr>
          <w:ilvl w:val="0"/>
          <w:numId w:val="3"/>
        </w:numPr>
        <w:ind w:left="0" w:firstLine="709"/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D364E" w:rsidRDefault="00DD364E">
      <w:pPr>
        <w:pStyle w:val="af7"/>
        <w:ind w:left="709" w:firstLine="0"/>
        <w:rPr>
          <w:bCs/>
          <w:sz w:val="28"/>
          <w:szCs w:val="28"/>
        </w:rPr>
      </w:pPr>
    </w:p>
    <w:p w:rsidR="00DD364E" w:rsidRDefault="00331CBD">
      <w:pPr>
        <w:spacing w:after="0" w:line="240" w:lineRule="auto"/>
        <w:ind w:firstLine="709"/>
        <w:jc w:val="both"/>
      </w:pPr>
      <w:r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D364E" w:rsidRDefault="00331CBD">
      <w:pPr>
        <w:pStyle w:val="af7"/>
        <w:numPr>
          <w:ilvl w:val="0"/>
          <w:numId w:val="2"/>
        </w:numPr>
        <w:spacing w:before="220" w:after="0"/>
        <w:ind w:left="0" w:firstLine="709"/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DD364E" w:rsidRDefault="00331CBD">
      <w:pPr>
        <w:pStyle w:val="af7"/>
        <w:numPr>
          <w:ilvl w:val="0"/>
          <w:numId w:val="2"/>
        </w:numPr>
        <w:spacing w:before="220" w:after="0"/>
        <w:ind w:left="0" w:firstLine="709"/>
      </w:pPr>
      <w:r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D364E" w:rsidRDefault="00331CBD">
      <w:pPr>
        <w:pStyle w:val="af7"/>
        <w:numPr>
          <w:ilvl w:val="0"/>
          <w:numId w:val="2"/>
        </w:numPr>
        <w:spacing w:before="220" w:after="0"/>
        <w:ind w:left="0" w:firstLine="709"/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D364E" w:rsidRDefault="00331CBD">
      <w:pPr>
        <w:pStyle w:val="af7"/>
        <w:numPr>
          <w:ilvl w:val="0"/>
          <w:numId w:val="2"/>
        </w:numPr>
        <w:spacing w:before="220" w:after="0"/>
        <w:ind w:left="0" w:firstLine="709"/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D364E" w:rsidRDefault="00331CBD">
      <w:pPr>
        <w:pStyle w:val="af7"/>
        <w:numPr>
          <w:ilvl w:val="0"/>
          <w:numId w:val="2"/>
        </w:numPr>
        <w:spacing w:before="220" w:after="0"/>
        <w:ind w:left="0" w:firstLine="709"/>
      </w:pPr>
      <w:r>
        <w:rPr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DD364E" w:rsidRDefault="00DD364E">
      <w:pPr>
        <w:pStyle w:val="ConsPlusNormal"/>
        <w:ind w:left="1779"/>
        <w:contextualSpacing/>
        <w:rPr>
          <w:rFonts w:ascii="PT Astra Serif" w:hAnsi="PT Astra Serif"/>
          <w:b/>
          <w:sz w:val="24"/>
          <w:szCs w:val="24"/>
        </w:rPr>
      </w:pPr>
    </w:p>
    <w:p w:rsidR="00DD364E" w:rsidRDefault="00331CBD">
      <w:pPr>
        <w:pStyle w:val="ConsPlusNormal"/>
        <w:ind w:left="1779"/>
        <w:contextualSpacing/>
        <w:jc w:val="center"/>
        <w:rPr>
          <w:b/>
        </w:rPr>
      </w:pPr>
      <w:r>
        <w:rPr>
          <w:b/>
        </w:rPr>
        <w:t>Характеристика проблем, на решение которых направлена</w:t>
      </w:r>
    </w:p>
    <w:p w:rsidR="00DD364E" w:rsidRDefault="00331CBD">
      <w:pPr>
        <w:pStyle w:val="ConsPlusNormal"/>
        <w:ind w:left="1419"/>
        <w:contextualSpacing/>
        <w:jc w:val="center"/>
        <w:rPr>
          <w:b/>
        </w:rPr>
      </w:pPr>
      <w:r>
        <w:rPr>
          <w:b/>
        </w:rPr>
        <w:t>программа профилактики</w:t>
      </w:r>
    </w:p>
    <w:p w:rsidR="00DD364E" w:rsidRDefault="00331CBD">
      <w:pPr>
        <w:shd w:val="clear" w:color="auto" w:fill="FFFFFF"/>
        <w:spacing w:beforeAutospacing="1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поселения, улучшение экологической обстановки и санитарно-гигиенических условий жизни в поселении, создание безопасных и комфортных условий для проживания населения.</w:t>
      </w:r>
    </w:p>
    <w:p w:rsidR="00DD364E" w:rsidRDefault="00331CBD">
      <w:pPr>
        <w:spacing w:after="0" w:line="240" w:lineRule="auto"/>
        <w:ind w:firstLine="709"/>
        <w:jc w:val="center"/>
      </w:pPr>
      <w:r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D364E" w:rsidRDefault="00DD364E">
      <w:pPr>
        <w:spacing w:after="0" w:line="240" w:lineRule="auto"/>
        <w:ind w:firstLine="709"/>
        <w:jc w:val="center"/>
      </w:pPr>
    </w:p>
    <w:tbl>
      <w:tblPr>
        <w:tblW w:w="9366" w:type="dxa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347"/>
        <w:gridCol w:w="1697"/>
        <w:gridCol w:w="3760"/>
      </w:tblGrid>
      <w:tr w:rsidR="00DD364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lastRenderedPageBreak/>
              <w:t>№</w:t>
            </w:r>
            <w:r>
              <w:rPr>
                <w:rFonts w:eastAsia="Times New Roman"/>
                <w:iCs/>
              </w:rPr>
              <w:t xml:space="preserve"> </w:t>
            </w:r>
            <w:r>
              <w:rPr>
                <w:iCs/>
              </w:rPr>
              <w:t>п/п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Наименование мероприятия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Срок исполнения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Отдел Администрации сельского поселения , ответственный за реализацию</w:t>
            </w:r>
          </w:p>
        </w:tc>
      </w:tr>
      <w:tr w:rsidR="00DD364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1.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Информирование</w:t>
            </w:r>
          </w:p>
          <w:p w:rsidR="00DD364E" w:rsidRDefault="00331CB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постоянно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Краснопламенского поселения»</w:t>
            </w:r>
          </w:p>
        </w:tc>
      </w:tr>
      <w:tr w:rsidR="00DD364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2.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iCs/>
                <w:sz w:val="24"/>
                <w:szCs w:val="24"/>
                <w:lang w:eastAsia="en-US"/>
              </w:rPr>
              <w:t>в срок до 1 июля 2024 года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Краснопламенского  поселения»</w:t>
            </w:r>
          </w:p>
        </w:tc>
      </w:tr>
      <w:tr w:rsidR="00DD364E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3.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Краснопламенского  поселения»</w:t>
            </w:r>
          </w:p>
        </w:tc>
      </w:tr>
      <w:tr w:rsidR="00DD364E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4.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Краснопламенского  поселения»</w:t>
            </w:r>
          </w:p>
        </w:tc>
      </w:tr>
      <w:tr w:rsidR="00DD364E"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5.</w:t>
            </w:r>
          </w:p>
        </w:tc>
        <w:tc>
          <w:tcPr>
            <w:tcW w:w="3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</w:rPr>
              <w:t>1-4</w:t>
            </w:r>
            <w:r>
              <w:rPr>
                <w:iCs/>
                <w:lang w:val="en-US"/>
              </w:rPr>
              <w:t xml:space="preserve"> квартал</w:t>
            </w:r>
          </w:p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iCs/>
                <w:lang w:val="en-US"/>
              </w:rPr>
              <w:t>2024 года</w:t>
            </w:r>
          </w:p>
        </w:tc>
        <w:tc>
          <w:tcPr>
            <w:tcW w:w="3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iCs/>
              </w:rPr>
              <w:t xml:space="preserve">Муниципальное казенное учреждение </w:t>
            </w:r>
            <w:r>
              <w:rPr>
                <w:iCs/>
                <w:color w:val="000000"/>
              </w:rPr>
              <w:t xml:space="preserve"> «Административно-хозяйственный отдел Краснопламенского  поселения»</w:t>
            </w:r>
          </w:p>
        </w:tc>
      </w:tr>
    </w:tbl>
    <w:p w:rsidR="00DD364E" w:rsidRDefault="00DD364E">
      <w:pPr>
        <w:spacing w:after="0" w:line="240" w:lineRule="auto"/>
        <w:jc w:val="both"/>
        <w:rPr>
          <w:bCs/>
          <w:i/>
          <w:sz w:val="28"/>
          <w:szCs w:val="28"/>
        </w:rPr>
      </w:pPr>
    </w:p>
    <w:p w:rsidR="00DD364E" w:rsidRDefault="00331CBD">
      <w:pPr>
        <w:spacing w:after="0" w:line="240" w:lineRule="auto"/>
        <w:ind w:firstLine="567"/>
        <w:jc w:val="both"/>
      </w:pPr>
      <w:r>
        <w:rPr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DD364E" w:rsidRDefault="00331CBD">
      <w:pPr>
        <w:spacing w:after="0" w:line="240" w:lineRule="auto"/>
        <w:ind w:firstLine="567"/>
        <w:jc w:val="both"/>
      </w:pPr>
      <w:r>
        <w:rPr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D364E" w:rsidRDefault="00331CBD">
      <w:pPr>
        <w:pStyle w:val="ConsPlusNormal"/>
        <w:ind w:firstLine="567"/>
        <w:jc w:val="both"/>
      </w:pPr>
      <w:r>
        <w:t>а) организация и осуществление муниципального контроля в сфере благоустройства;</w:t>
      </w:r>
    </w:p>
    <w:p w:rsidR="00DD364E" w:rsidRDefault="00331CBD">
      <w:pPr>
        <w:pStyle w:val="ConsPlusNormal"/>
        <w:ind w:firstLine="567"/>
        <w:jc w:val="both"/>
      </w:pPr>
      <w:r>
        <w:t xml:space="preserve">б) порядок осуществления контрольных мероприятий, установленных положением о муниципальном контроле в сфере благоустройства на </w:t>
      </w:r>
      <w:r>
        <w:lastRenderedPageBreak/>
        <w:t>территории  МО Краснопламенское  сельское поселение Александровского района Владимирской области;</w:t>
      </w:r>
    </w:p>
    <w:p w:rsidR="00DD364E" w:rsidRDefault="00331CBD">
      <w:pPr>
        <w:pStyle w:val="ConsPlusNormal"/>
        <w:ind w:firstLine="567"/>
        <w:jc w:val="both"/>
      </w:pPr>
      <w: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DD364E" w:rsidRDefault="00331CBD">
      <w:pPr>
        <w:pStyle w:val="ConsPlusNormal"/>
        <w:ind w:firstLine="567"/>
        <w:jc w:val="both"/>
      </w:pPr>
      <w: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DD364E" w:rsidRDefault="00331CBD">
      <w:pPr>
        <w:pStyle w:val="ConsPlusNormal"/>
        <w:ind w:firstLine="567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DD364E" w:rsidRDefault="00331CBD">
      <w:pPr>
        <w:pStyle w:val="ConsPlusNormal"/>
        <w:ind w:firstLine="567"/>
        <w:jc w:val="both"/>
      </w:pPr>
      <w: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DD364E" w:rsidRDefault="00331CBD">
      <w:pPr>
        <w:pStyle w:val="ConsPlusNormal"/>
        <w:ind w:firstLine="567"/>
        <w:jc w:val="both"/>
      </w:pPr>
      <w:r>
        <w:t>б) за время консультирования предоставить ответ на поставленные вопросы невозможно;</w:t>
      </w:r>
    </w:p>
    <w:p w:rsidR="00DD364E" w:rsidRDefault="00331CBD">
      <w:pPr>
        <w:pStyle w:val="ConsPlusNormal"/>
        <w:ind w:firstLine="567"/>
        <w:jc w:val="both"/>
      </w:pPr>
      <w:r>
        <w:t>в) ответ на поставленные вопросы требует дополнительного запроса сведений.</w:t>
      </w:r>
    </w:p>
    <w:p w:rsidR="00DD364E" w:rsidRDefault="00DD364E">
      <w:pPr>
        <w:pStyle w:val="ConsPlusNormal"/>
        <w:ind w:firstLine="567"/>
        <w:jc w:val="both"/>
      </w:pPr>
    </w:p>
    <w:p w:rsidR="00DD364E" w:rsidRDefault="00DD364E">
      <w:pPr>
        <w:spacing w:after="0" w:line="240" w:lineRule="auto"/>
        <w:ind w:firstLine="709"/>
        <w:jc w:val="center"/>
        <w:rPr>
          <w:bCs/>
          <w:sz w:val="28"/>
          <w:szCs w:val="28"/>
        </w:rPr>
      </w:pPr>
    </w:p>
    <w:p w:rsidR="00DD364E" w:rsidRDefault="00331CBD">
      <w:pPr>
        <w:spacing w:after="0" w:line="240" w:lineRule="auto"/>
        <w:ind w:firstLine="709"/>
        <w:jc w:val="center"/>
        <w:rPr>
          <w:b/>
        </w:rPr>
      </w:pPr>
      <w:r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448" w:type="dxa"/>
        <w:tblInd w:w="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87"/>
      </w:tblGrid>
      <w:tr w:rsidR="00DD364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№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DD364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D364E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both"/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64E" w:rsidRDefault="00331CBD">
            <w:pPr>
              <w:widowControl w:val="0"/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 w:rsidR="00DD364E" w:rsidRDefault="00DD364E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DD364E" w:rsidRDefault="00DD364E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</w:p>
    <w:p w:rsidR="00DD364E" w:rsidRDefault="00DD364E">
      <w:pPr>
        <w:spacing w:line="240" w:lineRule="auto"/>
        <w:jc w:val="both"/>
        <w:rPr>
          <w:color w:val="00000A"/>
          <w:sz w:val="28"/>
          <w:szCs w:val="28"/>
        </w:rPr>
      </w:pPr>
    </w:p>
    <w:p w:rsidR="00DD364E" w:rsidRDefault="00DD364E">
      <w:pPr>
        <w:spacing w:line="240" w:lineRule="auto"/>
        <w:jc w:val="both"/>
        <w:rPr>
          <w:color w:val="00000A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right"/>
        <w:rPr>
          <w:color w:val="000000"/>
          <w:sz w:val="28"/>
          <w:szCs w:val="28"/>
        </w:rPr>
      </w:pPr>
    </w:p>
    <w:p w:rsidR="00DD364E" w:rsidRDefault="00DD364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DD364E" w:rsidRDefault="00DD364E">
      <w:pPr>
        <w:spacing w:line="240" w:lineRule="auto"/>
      </w:pPr>
    </w:p>
    <w:sectPr w:rsidR="00DD364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PT Astra Serif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1FD"/>
    <w:multiLevelType w:val="multilevel"/>
    <w:tmpl w:val="F3EADDA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 w15:restartNumberingAfterBreak="0">
    <w:nsid w:val="02650D7F"/>
    <w:multiLevelType w:val="multilevel"/>
    <w:tmpl w:val="FDB23D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FF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  <w:rPr>
        <w:i w:val="0"/>
        <w:iCs w:val="0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2" w15:restartNumberingAfterBreak="0">
    <w:nsid w:val="2EB22DD7"/>
    <w:multiLevelType w:val="multilevel"/>
    <w:tmpl w:val="9DE85C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i/>
        <w:i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8"/>
        <w:szCs w:val="28"/>
        <w:shd w:val="clear" w:color="auto" w:fill="FFFF00"/>
        <w:lang w:val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2CF5E1E"/>
    <w:multiLevelType w:val="multilevel"/>
    <w:tmpl w:val="FD1EEB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F5A75BB"/>
    <w:multiLevelType w:val="multilevel"/>
    <w:tmpl w:val="90B4E7A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64E"/>
    <w:rsid w:val="00331CBD"/>
    <w:rsid w:val="0091212D"/>
    <w:rsid w:val="00DD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DB22"/>
  <w15:docId w15:val="{20201F70-F3F4-4D0E-AAEF-30071C57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05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qFormat/>
    <w:rsid w:val="00FC2C29"/>
    <w:rPr>
      <w:rFonts w:eastAsia="Times New Roman"/>
      <w:b/>
      <w:bCs/>
      <w:color w:val="auto"/>
      <w:kern w:val="2"/>
      <w:sz w:val="28"/>
      <w:szCs w:val="36"/>
      <w:lang w:eastAsia="ar-SA"/>
    </w:rPr>
  </w:style>
  <w:style w:type="character" w:customStyle="1" w:styleId="a5">
    <w:name w:val="Подзаголовок Знак"/>
    <w:basedOn w:val="a0"/>
    <w:link w:val="a6"/>
    <w:uiPriority w:val="11"/>
    <w:qFormat/>
    <w:rsid w:val="00FC2C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TML">
    <w:name w:val="Стандартный HTML Знак"/>
    <w:basedOn w:val="a0"/>
    <w:link w:val="HTML0"/>
    <w:qFormat/>
    <w:rsid w:val="00FC2C29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8"/>
    <w:uiPriority w:val="99"/>
    <w:semiHidden/>
    <w:qFormat/>
    <w:rsid w:val="00FC2C29"/>
  </w:style>
  <w:style w:type="character" w:customStyle="1" w:styleId="a9">
    <w:name w:val="Нижний колонтитул Знак"/>
    <w:basedOn w:val="a0"/>
    <w:link w:val="aa"/>
    <w:uiPriority w:val="99"/>
    <w:semiHidden/>
    <w:qFormat/>
    <w:rsid w:val="00FC2C29"/>
  </w:style>
  <w:style w:type="character" w:customStyle="1" w:styleId="ab">
    <w:name w:val="Основной текст Знак"/>
    <w:basedOn w:val="a0"/>
    <w:link w:val="ac"/>
    <w:semiHidden/>
    <w:qFormat/>
    <w:rsid w:val="00C44983"/>
    <w:rPr>
      <w:rFonts w:ascii="Calibri" w:eastAsia="Calibri" w:hAnsi="Calibri" w:cs="Calibri"/>
      <w:color w:val="auto"/>
      <w:sz w:val="22"/>
      <w:szCs w:val="22"/>
      <w:lang w:eastAsia="zh-CN"/>
    </w:rPr>
  </w:style>
  <w:style w:type="character" w:customStyle="1" w:styleId="style10">
    <w:name w:val="style10"/>
    <w:qFormat/>
    <w:rsid w:val="00C44983"/>
    <w:rPr>
      <w:rFonts w:ascii="Times New Roman" w:hAnsi="Times New Roman"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C0DFB"/>
    <w:rPr>
      <w:rFonts w:ascii="Segoe UI" w:hAnsi="Segoe UI" w:cs="Segoe UI"/>
      <w:sz w:val="18"/>
      <w:szCs w:val="18"/>
    </w:rPr>
  </w:style>
  <w:style w:type="character" w:customStyle="1" w:styleId="ConsPlusNormal1">
    <w:name w:val="ConsPlusNormal1"/>
    <w:link w:val="ConsPlusNormal"/>
    <w:qFormat/>
    <w:locked/>
    <w:rsid w:val="006F07F6"/>
    <w:rPr>
      <w:rFonts w:eastAsia="Times New Roman"/>
      <w:color w:val="auto"/>
      <w:sz w:val="28"/>
      <w:szCs w:val="28"/>
      <w:lang w:eastAsia="zh-CN"/>
    </w:rPr>
  </w:style>
  <w:style w:type="character" w:customStyle="1" w:styleId="WW8Num2z0">
    <w:name w:val="WW8Num2z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FF"/>
      <w:position w:val="0"/>
      <w:sz w:val="24"/>
      <w:szCs w:val="24"/>
      <w:vertAlign w:val="baseline"/>
    </w:rPr>
  </w:style>
  <w:style w:type="character" w:customStyle="1" w:styleId="WW8Num2z1">
    <w:name w:val="WW8Num2z1"/>
    <w:qFormat/>
    <w:rPr>
      <w:i w:val="0"/>
      <w:iCs w:val="0"/>
      <w:sz w:val="28"/>
      <w:szCs w:val="28"/>
    </w:rPr>
  </w:style>
  <w:style w:type="character" w:customStyle="1" w:styleId="WW8Num1z0">
    <w:name w:val="WW8Num1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Arial" w:hAnsi="Arial" w:cs="Arial"/>
      <w:b w:val="0"/>
      <w:i w:val="0"/>
      <w:sz w:val="24"/>
      <w:u w:val="none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</w:style>
  <w:style w:type="character" w:customStyle="1" w:styleId="WW8Num23z0">
    <w:name w:val="WW8Num23z0"/>
    <w:qFormat/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5z0">
    <w:name w:val="WW8Num25z0"/>
    <w:qFormat/>
  </w:style>
  <w:style w:type="character" w:customStyle="1" w:styleId="WW8Num27z0">
    <w:name w:val="WW8Num27z0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30z0">
    <w:name w:val="WW8Num30z0"/>
    <w:qFormat/>
  </w:style>
  <w:style w:type="character" w:customStyle="1" w:styleId="af">
    <w:name w:val="Цветовое выделение"/>
    <w:qFormat/>
    <w:rPr>
      <w:b/>
      <w:color w:val="000080"/>
    </w:rPr>
  </w:style>
  <w:style w:type="character" w:customStyle="1" w:styleId="af0">
    <w:name w:val="Гипертекстовая ссылка"/>
    <w:qFormat/>
    <w:rPr>
      <w:rFonts w:cs="Times New Roman"/>
      <w:b/>
      <w:color w:val="008000"/>
    </w:rPr>
  </w:style>
  <w:style w:type="character" w:customStyle="1" w:styleId="1">
    <w:name w:val="Заголовок 1 Знак"/>
    <w:qFormat/>
    <w:rPr>
      <w:b/>
      <w:sz w:val="28"/>
    </w:rPr>
  </w:style>
  <w:style w:type="character" w:customStyle="1" w:styleId="af1">
    <w:name w:val="Название Знак"/>
    <w:qFormat/>
    <w:rPr>
      <w:sz w:val="44"/>
    </w:rPr>
  </w:style>
  <w:style w:type="character" w:customStyle="1" w:styleId="2">
    <w:name w:val="Основной текст с отступом 2 Знак"/>
    <w:qFormat/>
    <w:rPr>
      <w:sz w:val="28"/>
    </w:rPr>
  </w:style>
  <w:style w:type="character" w:customStyle="1" w:styleId="20">
    <w:name w:val="Заголовок 2 Знак"/>
    <w:qFormat/>
    <w:rPr>
      <w:sz w:val="24"/>
    </w:rPr>
  </w:style>
  <w:style w:type="character" w:styleId="af2">
    <w:name w:val="page number"/>
    <w:qFormat/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styleId="af3">
    <w:name w:val="Strong"/>
    <w:qFormat/>
    <w:rPr>
      <w:b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blk">
    <w:name w:val="blk"/>
    <w:qFormat/>
  </w:style>
  <w:style w:type="character" w:customStyle="1" w:styleId="apple-converted-space">
    <w:name w:val="apple-converted-space"/>
    <w:qFormat/>
  </w:style>
  <w:style w:type="character" w:customStyle="1" w:styleId="10">
    <w:name w:val="Основной шрифт абзаца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FontStyle14">
    <w:name w:val="Font Style14"/>
    <w:qFormat/>
    <w:rPr>
      <w:rFonts w:ascii="Times New Roman" w:hAnsi="Times New Roman"/>
      <w:sz w:val="32"/>
    </w:rPr>
  </w:style>
  <w:style w:type="paragraph" w:styleId="a4">
    <w:name w:val="Title"/>
    <w:basedOn w:val="a"/>
    <w:next w:val="ac"/>
    <w:link w:val="a3"/>
    <w:qFormat/>
    <w:rsid w:val="00FC2C29"/>
    <w:pPr>
      <w:spacing w:after="0" w:line="240" w:lineRule="auto"/>
      <w:jc w:val="center"/>
      <w:textAlignment w:val="baseline"/>
    </w:pPr>
    <w:rPr>
      <w:rFonts w:eastAsia="Times New Roman"/>
      <w:b/>
      <w:bCs/>
      <w:color w:val="auto"/>
      <w:kern w:val="2"/>
      <w:sz w:val="28"/>
      <w:szCs w:val="36"/>
      <w:lang w:eastAsia="ar-SA"/>
    </w:rPr>
  </w:style>
  <w:style w:type="paragraph" w:styleId="ac">
    <w:name w:val="Body Text"/>
    <w:basedOn w:val="a"/>
    <w:link w:val="ab"/>
    <w:semiHidden/>
    <w:unhideWhenUsed/>
    <w:rsid w:val="00C44983"/>
    <w:pPr>
      <w:spacing w:after="140"/>
    </w:pPr>
    <w:rPr>
      <w:rFonts w:ascii="Calibri" w:eastAsia="Calibri" w:hAnsi="Calibri" w:cs="Calibri"/>
      <w:color w:val="auto"/>
      <w:sz w:val="22"/>
      <w:szCs w:val="22"/>
      <w:lang w:eastAsia="zh-CN"/>
    </w:rPr>
  </w:style>
  <w:style w:type="paragraph" w:styleId="af4">
    <w:name w:val="List"/>
    <w:basedOn w:val="ac"/>
    <w:rPr>
      <w:rFonts w:cs="Arial"/>
    </w:rPr>
  </w:style>
  <w:style w:type="paragraph" w:styleId="af5">
    <w:name w:val="caption"/>
    <w:basedOn w:val="a"/>
    <w:qFormat/>
    <w:pPr>
      <w:spacing w:before="120" w:after="120"/>
    </w:pPr>
    <w:rPr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FC2C29"/>
    <w:pPr>
      <w:textAlignment w:val="baseline"/>
    </w:pPr>
    <w:rPr>
      <w:rFonts w:eastAsia="Times New Roman"/>
      <w:color w:val="auto"/>
      <w:kern w:val="2"/>
      <w:sz w:val="20"/>
      <w:szCs w:val="20"/>
      <w:lang w:eastAsia="ar-SA"/>
    </w:rPr>
  </w:style>
  <w:style w:type="paragraph" w:customStyle="1" w:styleId="11">
    <w:name w:val="Заголовок 11"/>
    <w:basedOn w:val="Standard"/>
    <w:next w:val="a"/>
    <w:qFormat/>
    <w:rsid w:val="00FC2C29"/>
    <w:pPr>
      <w:keepNext/>
    </w:pPr>
    <w:rPr>
      <w:b/>
      <w:sz w:val="28"/>
    </w:rPr>
  </w:style>
  <w:style w:type="paragraph" w:customStyle="1" w:styleId="21">
    <w:name w:val="Заголовок 21"/>
    <w:basedOn w:val="Standard"/>
    <w:next w:val="a"/>
    <w:qFormat/>
    <w:rsid w:val="00FC2C29"/>
    <w:pPr>
      <w:keepNext/>
    </w:pPr>
    <w:rPr>
      <w:sz w:val="24"/>
    </w:rPr>
  </w:style>
  <w:style w:type="paragraph" w:styleId="a6">
    <w:name w:val="Subtitle"/>
    <w:basedOn w:val="a"/>
    <w:next w:val="a"/>
    <w:link w:val="a5"/>
    <w:uiPriority w:val="11"/>
    <w:qFormat/>
    <w:rsid w:val="00FC2C2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f7">
    <w:name w:val="List Paragraph"/>
    <w:basedOn w:val="a"/>
    <w:qFormat/>
    <w:pPr>
      <w:spacing w:after="160" w:line="252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qFormat/>
    <w:rsid w:val="00FC2C29"/>
    <w:pPr>
      <w:widowControl w:val="0"/>
    </w:pPr>
    <w:rPr>
      <w:rFonts w:ascii="Calibri" w:eastAsia="Times New Roman" w:hAnsi="Calibri" w:cs="Calibri"/>
      <w:b/>
      <w:bCs/>
      <w:color w:val="auto"/>
      <w:sz w:val="22"/>
      <w:szCs w:val="22"/>
      <w:lang w:eastAsia="zh-CN"/>
    </w:rPr>
  </w:style>
  <w:style w:type="paragraph" w:customStyle="1" w:styleId="ConsPlusNormal">
    <w:name w:val="ConsPlusNormal"/>
    <w:link w:val="ConsPlusNormal1"/>
    <w:qFormat/>
    <w:rsid w:val="00FC2C29"/>
    <w:rPr>
      <w:rFonts w:eastAsia="Times New Roman"/>
      <w:color w:val="auto"/>
      <w:sz w:val="28"/>
      <w:szCs w:val="28"/>
      <w:lang w:eastAsia="zh-CN"/>
    </w:rPr>
  </w:style>
  <w:style w:type="paragraph" w:styleId="HTML0">
    <w:name w:val="HTML Preformatted"/>
    <w:basedOn w:val="a"/>
    <w:link w:val="HTML"/>
    <w:qFormat/>
    <w:rsid w:val="00FC2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f8">
    <w:name w:val="Колонтитул"/>
    <w:basedOn w:val="a"/>
    <w:qFormat/>
  </w:style>
  <w:style w:type="paragraph" w:styleId="a8">
    <w:name w:val="header"/>
    <w:basedOn w:val="a"/>
    <w:link w:val="a7"/>
    <w:uiPriority w:val="99"/>
    <w:semiHidden/>
    <w:unhideWhenUsed/>
    <w:rsid w:val="00FC2C2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semiHidden/>
    <w:unhideWhenUsed/>
    <w:rsid w:val="00FC2C29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d"/>
    <w:qFormat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qFormat/>
    <w:pPr>
      <w:ind w:firstLine="851"/>
      <w:jc w:val="both"/>
    </w:pPr>
    <w:rPr>
      <w:sz w:val="28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color w:val="auto"/>
      <w:kern w:val="2"/>
      <w:sz w:val="20"/>
      <w:szCs w:val="20"/>
      <w:lang w:eastAsia="zh-CN"/>
    </w:rPr>
  </w:style>
  <w:style w:type="paragraph" w:customStyle="1" w:styleId="af9">
    <w:name w:val="Нормальный (таблица)"/>
    <w:basedOn w:val="a"/>
    <w:next w:val="a"/>
    <w:qFormat/>
    <w:pPr>
      <w:widowControl w:val="0"/>
      <w:jc w:val="both"/>
    </w:pPr>
    <w:rPr>
      <w:rFonts w:ascii="Arial" w:hAnsi="Arial"/>
    </w:rPr>
  </w:style>
  <w:style w:type="paragraph" w:customStyle="1" w:styleId="afa">
    <w:name w:val="Прижатый влево"/>
    <w:basedOn w:val="a"/>
    <w:next w:val="a"/>
    <w:qFormat/>
    <w:pPr>
      <w:widowControl w:val="0"/>
    </w:pPr>
    <w:rPr>
      <w:rFonts w:ascii="Arial" w:hAnsi="Arial"/>
    </w:rPr>
  </w:style>
  <w:style w:type="paragraph" w:customStyle="1" w:styleId="afb">
    <w:name w:val="Верхний и нижний колонтитулы"/>
    <w:basedOn w:val="a"/>
    <w:qFormat/>
    <w:pPr>
      <w:tabs>
        <w:tab w:val="center" w:pos="4890"/>
        <w:tab w:val="right" w:pos="9781"/>
      </w:tabs>
    </w:pPr>
  </w:style>
  <w:style w:type="paragraph" w:customStyle="1" w:styleId="12">
    <w:name w:val="Знак1"/>
    <w:basedOn w:val="a"/>
    <w:qFormat/>
    <w:pPr>
      <w:spacing w:before="100" w:after="100"/>
    </w:pPr>
    <w:rPr>
      <w:rFonts w:ascii="Tahoma" w:eastAsia="Tahoma" w:hAnsi="Tahoma" w:cs="Tahoma"/>
      <w:lang w:val="en-US"/>
    </w:rPr>
  </w:style>
  <w:style w:type="paragraph" w:styleId="afc">
    <w:name w:val="Normal (Web)"/>
    <w:basedOn w:val="a"/>
    <w:qFormat/>
    <w:pPr>
      <w:spacing w:before="100" w:after="119"/>
    </w:p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Arial" w:hAnsi="Arial" w:cs="Courier New"/>
      <w:vanish/>
      <w:color w:val="auto"/>
      <w:kern w:val="2"/>
      <w:sz w:val="16"/>
      <w:lang w:eastAsia="zh-CN" w:bidi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Arial" w:hAnsi="Arial" w:cs="Courier New"/>
      <w:vanish/>
      <w:color w:val="auto"/>
      <w:kern w:val="2"/>
      <w:sz w:val="16"/>
      <w:lang w:eastAsia="zh-CN" w:bidi="hi-IN"/>
    </w:rPr>
  </w:style>
  <w:style w:type="paragraph" w:customStyle="1" w:styleId="Preformatted">
    <w:name w:val="Preformatted"/>
    <w:qFormat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" w:hAnsi="Courier New" w:cs="Courier New"/>
      <w:color w:val="auto"/>
      <w:kern w:val="2"/>
      <w:sz w:val="20"/>
      <w:lang w:eastAsia="zh-CN" w:bidi="hi-IN"/>
    </w:rPr>
  </w:style>
  <w:style w:type="paragraph" w:customStyle="1" w:styleId="Blockquote">
    <w:name w:val="Blockquote"/>
    <w:qFormat/>
    <w:pPr>
      <w:widowControl w:val="0"/>
      <w:spacing w:before="100" w:after="100"/>
      <w:ind w:left="360" w:right="360"/>
    </w:pPr>
    <w:rPr>
      <w:rFonts w:eastAsia="Arial" w:cs="Courier New"/>
      <w:color w:val="auto"/>
      <w:kern w:val="2"/>
      <w:lang w:eastAsia="zh-CN" w:bidi="hi-IN"/>
    </w:rPr>
  </w:style>
  <w:style w:type="paragraph" w:customStyle="1" w:styleId="Address">
    <w:name w:val="Address"/>
    <w:qFormat/>
    <w:pPr>
      <w:widowControl w:val="0"/>
      <w:spacing w:before="100" w:after="100"/>
    </w:pPr>
    <w:rPr>
      <w:rFonts w:eastAsia="Arial" w:cs="Courier New"/>
      <w:i/>
      <w:color w:val="auto"/>
      <w:kern w:val="2"/>
      <w:lang w:eastAsia="zh-CN" w:bidi="hi-IN"/>
    </w:rPr>
  </w:style>
  <w:style w:type="paragraph" w:customStyle="1" w:styleId="H6">
    <w:name w:val="H6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sz w:val="16"/>
      <w:lang w:eastAsia="zh-CN" w:bidi="hi-IN"/>
    </w:rPr>
  </w:style>
  <w:style w:type="paragraph" w:customStyle="1" w:styleId="H5">
    <w:name w:val="H5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sz w:val="20"/>
      <w:lang w:eastAsia="zh-CN" w:bidi="hi-IN"/>
    </w:rPr>
  </w:style>
  <w:style w:type="paragraph" w:customStyle="1" w:styleId="H4">
    <w:name w:val="H4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lang w:eastAsia="zh-CN" w:bidi="hi-IN"/>
    </w:rPr>
  </w:style>
  <w:style w:type="paragraph" w:customStyle="1" w:styleId="H3">
    <w:name w:val="H3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sz w:val="28"/>
      <w:lang w:eastAsia="zh-CN" w:bidi="hi-IN"/>
    </w:rPr>
  </w:style>
  <w:style w:type="paragraph" w:customStyle="1" w:styleId="H2">
    <w:name w:val="H2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sz w:val="36"/>
      <w:lang w:eastAsia="zh-CN" w:bidi="hi-IN"/>
    </w:rPr>
  </w:style>
  <w:style w:type="paragraph" w:customStyle="1" w:styleId="H1">
    <w:name w:val="H1"/>
    <w:qFormat/>
    <w:pPr>
      <w:keepNext/>
      <w:widowControl w:val="0"/>
      <w:spacing w:before="100" w:after="100"/>
    </w:pPr>
    <w:rPr>
      <w:rFonts w:eastAsia="Arial" w:cs="Courier New"/>
      <w:b/>
      <w:color w:val="auto"/>
      <w:kern w:val="2"/>
      <w:sz w:val="48"/>
      <w:lang w:eastAsia="zh-CN" w:bidi="hi-IN"/>
    </w:rPr>
  </w:style>
  <w:style w:type="paragraph" w:customStyle="1" w:styleId="DefinitionList">
    <w:name w:val="Definition List"/>
    <w:qFormat/>
    <w:pPr>
      <w:widowControl w:val="0"/>
      <w:spacing w:before="100" w:after="100"/>
      <w:ind w:left="360"/>
    </w:pPr>
    <w:rPr>
      <w:rFonts w:eastAsia="Arial" w:cs="Courier New"/>
      <w:color w:val="auto"/>
      <w:kern w:val="2"/>
      <w:lang w:eastAsia="zh-CN" w:bidi="hi-IN"/>
    </w:rPr>
  </w:style>
  <w:style w:type="paragraph" w:customStyle="1" w:styleId="DefinitionTerm">
    <w:name w:val="Definition Term"/>
    <w:qFormat/>
    <w:pPr>
      <w:widowControl w:val="0"/>
      <w:spacing w:before="100" w:after="100"/>
    </w:pPr>
    <w:rPr>
      <w:rFonts w:eastAsia="Arial" w:cs="Courier New"/>
      <w:color w:val="auto"/>
      <w:kern w:val="2"/>
      <w:lang w:eastAsia="zh-CN" w:bidi="hi-IN"/>
    </w:rPr>
  </w:style>
  <w:style w:type="paragraph" w:customStyle="1" w:styleId="13">
    <w:name w:val="Обычный1"/>
    <w:qFormat/>
    <w:pPr>
      <w:widowControl w:val="0"/>
      <w:spacing w:before="100" w:after="100"/>
    </w:pPr>
    <w:rPr>
      <w:rFonts w:eastAsia="Arial" w:cs="Courier New"/>
      <w:color w:val="auto"/>
      <w:kern w:val="2"/>
      <w:lang w:eastAsia="zh-CN" w:bidi="hi-IN"/>
    </w:rPr>
  </w:style>
  <w:style w:type="paragraph" w:customStyle="1" w:styleId="14">
    <w:name w:val="Название объекта1"/>
    <w:basedOn w:val="a"/>
    <w:qFormat/>
    <w:pPr>
      <w:jc w:val="center"/>
    </w:pPr>
    <w:rPr>
      <w:szCs w:val="20"/>
    </w:rPr>
  </w:style>
  <w:style w:type="paragraph" w:customStyle="1" w:styleId="15">
    <w:name w:val="Указатель1"/>
    <w:basedOn w:val="a"/>
    <w:qFormat/>
  </w:style>
  <w:style w:type="paragraph" w:customStyle="1" w:styleId="Style3">
    <w:name w:val="Style3"/>
    <w:basedOn w:val="a"/>
    <w:qFormat/>
    <w:pPr>
      <w:widowControl w:val="0"/>
    </w:pPr>
  </w:style>
  <w:style w:type="paragraph" w:customStyle="1" w:styleId="ConsPlusDocList">
    <w:name w:val="ConsPlusDocList"/>
    <w:qFormat/>
    <w:pPr>
      <w:widowControl w:val="0"/>
    </w:pPr>
    <w:rPr>
      <w:rFonts w:ascii="Courier New" w:eastAsia="Courier New" w:hAnsi="Courier New" w:cs="Courier New"/>
      <w:color w:val="auto"/>
      <w:kern w:val="2"/>
      <w:sz w:val="20"/>
      <w:szCs w:val="20"/>
      <w:lang w:eastAsia="ru-RU"/>
    </w:rPr>
  </w:style>
  <w:style w:type="paragraph" w:customStyle="1" w:styleId="ConsPlusCell">
    <w:name w:val="ConsPlusCell"/>
    <w:qFormat/>
    <w:pPr>
      <w:widowControl w:val="0"/>
    </w:pPr>
    <w:rPr>
      <w:rFonts w:ascii="Arial" w:eastAsia="Courier New" w:hAnsi="Arial" w:cs="Arial"/>
      <w:color w:val="auto"/>
      <w:kern w:val="2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Courier New" w:hAnsi="Courier New" w:cs="Courier New"/>
      <w:color w:val="auto"/>
      <w:kern w:val="2"/>
      <w:sz w:val="20"/>
      <w:szCs w:val="20"/>
      <w:lang w:eastAsia="ru-RU"/>
    </w:rPr>
  </w:style>
  <w:style w:type="paragraph" w:customStyle="1" w:styleId="16">
    <w:name w:val="Обычная таблица1"/>
    <w:qFormat/>
    <w:pPr>
      <w:spacing w:after="200" w:line="276" w:lineRule="auto"/>
    </w:pPr>
    <w:rPr>
      <w:rFonts w:eastAsia="Courier New"/>
      <w:color w:val="auto"/>
      <w:kern w:val="2"/>
      <w:sz w:val="22"/>
      <w:szCs w:val="22"/>
      <w:lang w:eastAsia="ru-RU"/>
    </w:rPr>
  </w:style>
  <w:style w:type="numbering" w:customStyle="1" w:styleId="WW8Num2">
    <w:name w:val="WW8Num2"/>
    <w:qFormat/>
  </w:style>
  <w:style w:type="character" w:styleId="afd">
    <w:name w:val="Hyperlink"/>
    <w:basedOn w:val="a0"/>
    <w:uiPriority w:val="99"/>
    <w:unhideWhenUsed/>
    <w:rsid w:val="00331CBD"/>
    <w:rPr>
      <w:color w:val="0000FF" w:themeColor="hyperlink"/>
      <w:u w:val="single"/>
    </w:rPr>
  </w:style>
  <w:style w:type="character" w:styleId="afe">
    <w:name w:val="Unresolved Mention"/>
    <w:basedOn w:val="a0"/>
    <w:uiPriority w:val="99"/>
    <w:semiHidden/>
    <w:unhideWhenUsed/>
    <w:rsid w:val="00331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elenie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1765</Words>
  <Characters>10065</Characters>
  <Application>Microsoft Office Word</Application>
  <DocSecurity>0</DocSecurity>
  <Lines>83</Lines>
  <Paragraphs>23</Paragraphs>
  <ScaleCrop>false</ScaleCrop>
  <Company>Microsoft</Company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14</cp:revision>
  <dcterms:created xsi:type="dcterms:W3CDTF">2023-09-20T06:28:00Z</dcterms:created>
  <dcterms:modified xsi:type="dcterms:W3CDTF">2023-10-26T08:34:00Z</dcterms:modified>
  <dc:language>ru-RU</dc:language>
</cp:coreProperties>
</file>