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1" w:rsidRPr="00453B5B" w:rsidRDefault="00147BD1" w:rsidP="00F5585C">
      <w:pPr>
        <w:keepNext/>
        <w:tabs>
          <w:tab w:val="center" w:pos="4960"/>
          <w:tab w:val="left" w:pos="7620"/>
        </w:tabs>
        <w:jc w:val="center"/>
        <w:outlineLvl w:val="0"/>
        <w:rPr>
          <w:b/>
          <w:bCs/>
          <w:sz w:val="24"/>
        </w:rPr>
      </w:pPr>
      <w:r w:rsidRPr="00453B5B">
        <w:rPr>
          <w:b/>
          <w:bCs/>
          <w:sz w:val="24"/>
        </w:rPr>
        <w:t xml:space="preserve">АДМИНИСТРАЦИЯ </w:t>
      </w:r>
      <w:r w:rsidRPr="00453B5B">
        <w:rPr>
          <w:b/>
          <w:bCs/>
          <w:caps/>
          <w:sz w:val="24"/>
        </w:rPr>
        <w:t>КРАСНОПЛАМЕНСКОГО СЕЛЬСКОГО ПОСЕЛЕНИЯ</w:t>
      </w:r>
    </w:p>
    <w:p w:rsidR="00147BD1" w:rsidRPr="00453B5B" w:rsidRDefault="00147BD1" w:rsidP="00F5585C">
      <w:pPr>
        <w:keepNext/>
        <w:jc w:val="center"/>
        <w:outlineLvl w:val="0"/>
        <w:rPr>
          <w:b/>
          <w:bCs/>
          <w:caps/>
          <w:sz w:val="24"/>
        </w:rPr>
      </w:pPr>
      <w:r w:rsidRPr="00453B5B">
        <w:rPr>
          <w:b/>
          <w:bCs/>
          <w:caps/>
          <w:sz w:val="24"/>
        </w:rPr>
        <w:t xml:space="preserve"> АЛЕКСАНДРОВСКОГО РАЙОНА </w:t>
      </w:r>
    </w:p>
    <w:p w:rsidR="00147BD1" w:rsidRDefault="00147BD1" w:rsidP="00F548FC">
      <w:pPr>
        <w:keepNext/>
        <w:spacing w:after="480"/>
        <w:jc w:val="center"/>
        <w:outlineLvl w:val="2"/>
        <w:rPr>
          <w:b/>
          <w:bCs/>
          <w:caps/>
          <w:sz w:val="24"/>
        </w:rPr>
      </w:pPr>
      <w:r w:rsidRPr="00453B5B">
        <w:rPr>
          <w:b/>
          <w:bCs/>
          <w:caps/>
          <w:sz w:val="24"/>
        </w:rPr>
        <w:t>Владимирской област</w:t>
      </w:r>
      <w:r>
        <w:rPr>
          <w:b/>
          <w:bCs/>
          <w:caps/>
          <w:sz w:val="24"/>
        </w:rPr>
        <w:t>И</w:t>
      </w:r>
    </w:p>
    <w:p w:rsidR="00147BD1" w:rsidRPr="00F548FC" w:rsidRDefault="00147BD1" w:rsidP="00F548FC">
      <w:pPr>
        <w:keepNext/>
        <w:spacing w:after="480"/>
        <w:jc w:val="center"/>
        <w:outlineLvl w:val="2"/>
        <w:rPr>
          <w:b/>
          <w:bCs/>
          <w:caps/>
          <w:sz w:val="24"/>
        </w:rPr>
      </w:pPr>
      <w:r>
        <w:rPr>
          <w:b/>
          <w:bCs/>
          <w:sz w:val="32"/>
          <w:szCs w:val="36"/>
        </w:rPr>
        <w:t xml:space="preserve">П О С Т А Н О В Л Е Н И Е </w:t>
      </w:r>
      <w:r w:rsidRPr="00F5585C">
        <w:t xml:space="preserve">        </w:t>
      </w:r>
    </w:p>
    <w:p w:rsidR="00147BD1" w:rsidRPr="00F5585C" w:rsidRDefault="00147BD1" w:rsidP="00F5585C">
      <w:pPr>
        <w:rPr>
          <w:i/>
          <w:sz w:val="24"/>
        </w:rPr>
      </w:pPr>
      <w:r>
        <w:rPr>
          <w:sz w:val="24"/>
        </w:rPr>
        <w:t>о</w:t>
      </w:r>
      <w:r w:rsidRPr="00826DDA">
        <w:rPr>
          <w:sz w:val="24"/>
        </w:rPr>
        <w:t>т 16.04</w:t>
      </w:r>
      <w:r>
        <w:rPr>
          <w:i/>
          <w:sz w:val="24"/>
        </w:rPr>
        <w:t>.</w:t>
      </w:r>
      <w:r w:rsidRPr="00826DDA">
        <w:rPr>
          <w:sz w:val="24"/>
        </w:rPr>
        <w:t>2021                                                                                            №88</w:t>
      </w:r>
    </w:p>
    <w:tbl>
      <w:tblPr>
        <w:tblW w:w="0" w:type="auto"/>
        <w:tblLook w:val="00A0"/>
      </w:tblPr>
      <w:tblGrid>
        <w:gridCol w:w="4786"/>
        <w:gridCol w:w="5019"/>
      </w:tblGrid>
      <w:tr w:rsidR="00147BD1" w:rsidRPr="00F5585C" w:rsidTr="00375CFD">
        <w:tc>
          <w:tcPr>
            <w:tcW w:w="4786" w:type="dxa"/>
          </w:tcPr>
          <w:p w:rsidR="00147BD1" w:rsidRPr="00453B5B" w:rsidRDefault="00147BD1" w:rsidP="00F558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4"/>
              </w:rPr>
            </w:pPr>
            <w:r w:rsidRPr="00F5585C">
              <w:rPr>
                <w:bCs/>
                <w:i/>
                <w:iCs/>
                <w:sz w:val="24"/>
              </w:rPr>
              <w:t xml:space="preserve">Об утверждении </w:t>
            </w:r>
            <w:r>
              <w:rPr>
                <w:bCs/>
                <w:i/>
                <w:iCs/>
                <w:sz w:val="24"/>
              </w:rPr>
              <w:t>муниципальной программы «Противодействие коррупции на территории муниципального образования Краснопламенское сельское поселение» на 2021-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Cs/>
                  <w:i/>
                  <w:iCs/>
                  <w:sz w:val="24"/>
                </w:rPr>
                <w:t>2023 г</w:t>
              </w:r>
            </w:smartTag>
            <w:r>
              <w:rPr>
                <w:bCs/>
                <w:i/>
                <w:iCs/>
                <w:sz w:val="24"/>
              </w:rPr>
              <w:t>.г.</w:t>
            </w:r>
          </w:p>
          <w:p w:rsidR="00147BD1" w:rsidRPr="00F5585C" w:rsidRDefault="00147BD1" w:rsidP="00F5585C">
            <w:pPr>
              <w:jc w:val="both"/>
              <w:outlineLvl w:val="4"/>
              <w:rPr>
                <w:bCs/>
                <w:i/>
                <w:iCs/>
                <w:sz w:val="24"/>
              </w:rPr>
            </w:pPr>
          </w:p>
        </w:tc>
        <w:tc>
          <w:tcPr>
            <w:tcW w:w="5019" w:type="dxa"/>
          </w:tcPr>
          <w:p w:rsidR="00147BD1" w:rsidRPr="00F5585C" w:rsidRDefault="00147BD1" w:rsidP="00F5585C">
            <w:pPr>
              <w:outlineLvl w:val="4"/>
              <w:rPr>
                <w:bCs/>
                <w:i/>
                <w:iCs/>
                <w:sz w:val="24"/>
              </w:rPr>
            </w:pPr>
          </w:p>
        </w:tc>
      </w:tr>
    </w:tbl>
    <w:p w:rsidR="00147BD1" w:rsidRPr="00F5585C" w:rsidRDefault="00147BD1" w:rsidP="00F5585C">
      <w:pPr>
        <w:autoSpaceDE w:val="0"/>
        <w:autoSpaceDN w:val="0"/>
        <w:adjustRightInd w:val="0"/>
        <w:rPr>
          <w:b/>
          <w:szCs w:val="28"/>
        </w:rPr>
      </w:pPr>
    </w:p>
    <w:p w:rsidR="00147BD1" w:rsidRPr="00224C70" w:rsidRDefault="00147BD1" w:rsidP="00224C70">
      <w:pPr>
        <w:tabs>
          <w:tab w:val="left" w:pos="9192"/>
        </w:tabs>
        <w:ind w:firstLine="709"/>
        <w:jc w:val="both"/>
        <w:rPr>
          <w:szCs w:val="28"/>
        </w:rPr>
      </w:pPr>
    </w:p>
    <w:p w:rsidR="00147BD1" w:rsidRDefault="00147BD1" w:rsidP="001D3E1A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25 декабря 2008 года № 273-ФЗ «О противодействии коррупции», Федерального закона от 2 марта 2007 года № 25-ФЗ «О муниципальной службе в Российской Федерации», Указом Президента Российской Федерации от 29 июня 2018 года № 378 «О Национальном плане противодействия коррупции на 2018-2020 годы», руководствуясь Уставом муниципального образования </w:t>
      </w:r>
      <w:r>
        <w:t>Краснопламенское сельское поселение</w:t>
      </w:r>
      <w:r>
        <w:rPr>
          <w:szCs w:val="28"/>
        </w:rPr>
        <w:t xml:space="preserve">, </w:t>
      </w:r>
    </w:p>
    <w:p w:rsidR="00147BD1" w:rsidRDefault="00147BD1" w:rsidP="001D3E1A">
      <w:pPr>
        <w:ind w:firstLine="708"/>
        <w:jc w:val="both"/>
        <w:rPr>
          <w:szCs w:val="28"/>
        </w:rPr>
      </w:pPr>
    </w:p>
    <w:p w:rsidR="00147BD1" w:rsidRPr="001D3E1A" w:rsidRDefault="00147BD1" w:rsidP="001D3E1A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п о с т а н о в л я ю</w:t>
      </w:r>
      <w:r w:rsidRPr="001D3E1A">
        <w:rPr>
          <w:szCs w:val="28"/>
        </w:rPr>
        <w:t>:</w:t>
      </w:r>
    </w:p>
    <w:p w:rsidR="00147BD1" w:rsidRDefault="00147BD1" w:rsidP="00224C70">
      <w:pPr>
        <w:ind w:firstLine="709"/>
        <w:jc w:val="both"/>
      </w:pPr>
      <w:r>
        <w:t>1. Утвердить  муниципальную  программу    «Противодействие коррупции на территории муниципального образования Краснопламенское сельское поселение» на 2021-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 xml:space="preserve">.г.  согласно приложению № 1. </w:t>
      </w:r>
    </w:p>
    <w:p w:rsidR="00147BD1" w:rsidRDefault="00147BD1" w:rsidP="00224C70">
      <w:pPr>
        <w:ind w:firstLine="709"/>
        <w:jc w:val="both"/>
      </w:pPr>
      <w:r>
        <w:t>2. Утвердить план мероприятий по реализации муниципальной  программы  «Противодействие коррупции на территории муниципального образования Краснопламенское сельское поселение»  согласно приложению № 2.</w:t>
      </w:r>
    </w:p>
    <w:p w:rsidR="00147BD1" w:rsidRDefault="00147BD1" w:rsidP="00224C70">
      <w:pPr>
        <w:ind w:firstLine="709"/>
        <w:jc w:val="both"/>
      </w:pPr>
      <w:r>
        <w:t xml:space="preserve">3. Постановление вступает в силу с  даты  официального  опубликования. </w:t>
      </w:r>
    </w:p>
    <w:p w:rsidR="00147BD1" w:rsidRDefault="00147BD1" w:rsidP="00224C70">
      <w:pPr>
        <w:ind w:firstLine="709"/>
        <w:jc w:val="both"/>
      </w:pPr>
      <w:r>
        <w:t>4.  Контроль за исполнением постановления  оставляю за собой.</w:t>
      </w:r>
    </w:p>
    <w:p w:rsidR="00147BD1" w:rsidRPr="00224C70" w:rsidRDefault="00147BD1" w:rsidP="00224C70">
      <w:pPr>
        <w:tabs>
          <w:tab w:val="left" w:pos="9192"/>
        </w:tabs>
        <w:ind w:firstLine="709"/>
        <w:jc w:val="both"/>
        <w:rPr>
          <w:szCs w:val="28"/>
        </w:rPr>
      </w:pPr>
    </w:p>
    <w:p w:rsidR="00147BD1" w:rsidRDefault="00147BD1" w:rsidP="00224C70">
      <w:pPr>
        <w:suppressAutoHyphens/>
        <w:autoSpaceDE w:val="0"/>
        <w:autoSpaceDN w:val="0"/>
        <w:rPr>
          <w:szCs w:val="28"/>
        </w:rPr>
      </w:pPr>
    </w:p>
    <w:p w:rsidR="00147BD1" w:rsidRDefault="00147BD1" w:rsidP="00224C70">
      <w:pPr>
        <w:suppressAutoHyphens/>
        <w:autoSpaceDE w:val="0"/>
        <w:autoSpaceDN w:val="0"/>
        <w:rPr>
          <w:szCs w:val="28"/>
        </w:rPr>
      </w:pPr>
      <w:r>
        <w:rPr>
          <w:szCs w:val="28"/>
        </w:rPr>
        <w:t>Глава администрации</w:t>
      </w:r>
    </w:p>
    <w:p w:rsidR="00147BD1" w:rsidRDefault="00147BD1" w:rsidP="00224C70">
      <w:pPr>
        <w:suppressAutoHyphens/>
        <w:autoSpaceDE w:val="0"/>
        <w:autoSpaceDN w:val="0"/>
        <w:rPr>
          <w:szCs w:val="28"/>
        </w:rPr>
      </w:pPr>
      <w:r>
        <w:rPr>
          <w:szCs w:val="28"/>
        </w:rPr>
        <w:t>Краснопламенского сельского поселения                                 А.П.Козинцев</w:t>
      </w:r>
    </w:p>
    <w:p w:rsidR="00147BD1" w:rsidRDefault="00147BD1" w:rsidP="00224C70">
      <w:pPr>
        <w:suppressAutoHyphens/>
        <w:autoSpaceDE w:val="0"/>
        <w:autoSpaceDN w:val="0"/>
        <w:rPr>
          <w:szCs w:val="28"/>
        </w:rPr>
      </w:pPr>
    </w:p>
    <w:p w:rsidR="00147BD1" w:rsidRPr="00224C70" w:rsidRDefault="00147BD1" w:rsidP="00224C70">
      <w:pPr>
        <w:suppressAutoHyphens/>
        <w:autoSpaceDE w:val="0"/>
        <w:autoSpaceDN w:val="0"/>
        <w:rPr>
          <w:szCs w:val="28"/>
        </w:rPr>
      </w:pPr>
    </w:p>
    <w:p w:rsidR="00147BD1" w:rsidRDefault="00147BD1" w:rsidP="00D63BB9">
      <w:pPr>
        <w:rPr>
          <w:sz w:val="24"/>
        </w:rPr>
      </w:pPr>
    </w:p>
    <w:p w:rsidR="00147BD1" w:rsidRDefault="00147BD1" w:rsidP="00D63BB9">
      <w:pPr>
        <w:rPr>
          <w:sz w:val="24"/>
        </w:rPr>
      </w:pPr>
    </w:p>
    <w:p w:rsidR="00147BD1" w:rsidRDefault="00147BD1" w:rsidP="00A04842">
      <w:pPr>
        <w:ind w:left="5472"/>
        <w:jc w:val="right"/>
        <w:rPr>
          <w:sz w:val="24"/>
        </w:rPr>
      </w:pPr>
    </w:p>
    <w:p w:rsidR="00147BD1" w:rsidRDefault="00147BD1" w:rsidP="00BB094E">
      <w:pPr>
        <w:rPr>
          <w:sz w:val="24"/>
        </w:rPr>
      </w:pPr>
    </w:p>
    <w:p w:rsidR="00147BD1" w:rsidRDefault="00147BD1" w:rsidP="00BB094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</w:p>
    <w:p w:rsidR="00147BD1" w:rsidRDefault="00147BD1" w:rsidP="00BB094E">
      <w:pPr>
        <w:rPr>
          <w:sz w:val="24"/>
        </w:rPr>
      </w:pPr>
    </w:p>
    <w:p w:rsidR="00147BD1" w:rsidRDefault="00147BD1" w:rsidP="00BB094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147BD1" w:rsidRPr="00D63BB9" w:rsidRDefault="00147BD1" w:rsidP="00BB094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Pr="00D63BB9">
        <w:rPr>
          <w:sz w:val="24"/>
        </w:rPr>
        <w:t>Приложение № 1</w:t>
      </w:r>
    </w:p>
    <w:p w:rsidR="00147BD1" w:rsidRDefault="00147BD1" w:rsidP="00D63BB9">
      <w:pPr>
        <w:ind w:left="5472"/>
        <w:rPr>
          <w:sz w:val="24"/>
        </w:rPr>
      </w:pPr>
      <w:r>
        <w:rPr>
          <w:sz w:val="24"/>
        </w:rPr>
        <w:t xml:space="preserve">              </w:t>
      </w:r>
      <w:r w:rsidRPr="00D63BB9">
        <w:rPr>
          <w:sz w:val="24"/>
        </w:rPr>
        <w:t>к постановлению</w:t>
      </w:r>
      <w:r>
        <w:rPr>
          <w:sz w:val="24"/>
        </w:rPr>
        <w:t xml:space="preserve">    </w:t>
      </w:r>
      <w:r w:rsidRPr="00D63BB9">
        <w:rPr>
          <w:sz w:val="24"/>
        </w:rPr>
        <w:t>администрации</w:t>
      </w:r>
    </w:p>
    <w:p w:rsidR="00147BD1" w:rsidRDefault="00147BD1" w:rsidP="0003607F">
      <w:pPr>
        <w:ind w:left="5472"/>
        <w:jc w:val="right"/>
        <w:rPr>
          <w:sz w:val="24"/>
        </w:rPr>
      </w:pPr>
      <w:r w:rsidRPr="00D63BB9">
        <w:rPr>
          <w:sz w:val="24"/>
        </w:rPr>
        <w:t xml:space="preserve"> </w:t>
      </w:r>
      <w:r>
        <w:rPr>
          <w:sz w:val="24"/>
        </w:rPr>
        <w:t>Краснопламенского сельского  поселения</w:t>
      </w:r>
    </w:p>
    <w:p w:rsidR="00147BD1" w:rsidRDefault="00147BD1" w:rsidP="0003607F">
      <w:pPr>
        <w:ind w:left="5472"/>
        <w:jc w:val="right"/>
        <w:rPr>
          <w:sz w:val="24"/>
        </w:rPr>
      </w:pPr>
      <w:r>
        <w:rPr>
          <w:sz w:val="24"/>
        </w:rPr>
        <w:t xml:space="preserve">Александровского района </w:t>
      </w:r>
    </w:p>
    <w:p w:rsidR="00147BD1" w:rsidRDefault="00147BD1" w:rsidP="0003607F">
      <w:pPr>
        <w:ind w:left="5472"/>
        <w:jc w:val="right"/>
        <w:rPr>
          <w:sz w:val="24"/>
        </w:rPr>
      </w:pPr>
      <w:r>
        <w:rPr>
          <w:sz w:val="24"/>
        </w:rPr>
        <w:t>Владимирской области</w:t>
      </w:r>
    </w:p>
    <w:p w:rsidR="00147BD1" w:rsidRDefault="00147BD1" w:rsidP="0003607F">
      <w:pPr>
        <w:ind w:left="5472"/>
        <w:jc w:val="center"/>
        <w:rPr>
          <w:sz w:val="24"/>
        </w:rPr>
      </w:pPr>
      <w:r>
        <w:rPr>
          <w:sz w:val="24"/>
        </w:rPr>
        <w:t xml:space="preserve">                            от 16.04.2021   № 88                 </w:t>
      </w:r>
    </w:p>
    <w:p w:rsidR="00147BD1" w:rsidRDefault="00147BD1" w:rsidP="00A04842">
      <w:pPr>
        <w:ind w:left="5472"/>
        <w:jc w:val="right"/>
        <w:rPr>
          <w:sz w:val="24"/>
        </w:rPr>
      </w:pPr>
    </w:p>
    <w:p w:rsidR="00147BD1" w:rsidRDefault="00147BD1" w:rsidP="00A04842">
      <w:pPr>
        <w:tabs>
          <w:tab w:val="left" w:pos="5220"/>
          <w:tab w:val="left" w:pos="540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147BD1" w:rsidRPr="00D63BB9" w:rsidRDefault="00147BD1" w:rsidP="00A04842">
      <w:pPr>
        <w:jc w:val="center"/>
        <w:rPr>
          <w:szCs w:val="28"/>
        </w:rPr>
      </w:pPr>
      <w:r w:rsidRPr="00D63BB9">
        <w:rPr>
          <w:szCs w:val="28"/>
        </w:rPr>
        <w:t xml:space="preserve">Муниципальная  программа </w:t>
      </w:r>
    </w:p>
    <w:p w:rsidR="00147BD1" w:rsidRPr="00D63BB9" w:rsidRDefault="00147BD1" w:rsidP="00A04842">
      <w:pPr>
        <w:jc w:val="center"/>
        <w:rPr>
          <w:szCs w:val="28"/>
        </w:rPr>
      </w:pPr>
      <w:r w:rsidRPr="00D63BB9">
        <w:rPr>
          <w:szCs w:val="28"/>
        </w:rPr>
        <w:t xml:space="preserve">«Противодействие коррупции </w:t>
      </w:r>
      <w:r>
        <w:rPr>
          <w:szCs w:val="28"/>
        </w:rPr>
        <w:t>на территории муниципального образования Краснопламенское сельское поселение на 2021-</w:t>
      </w:r>
      <w:smartTag w:uri="urn:schemas-microsoft-com:office:smarttags" w:element="metricconverter">
        <w:smartTagPr>
          <w:attr w:name="ProductID" w:val="2023 г"/>
        </w:smartTagPr>
        <w:r>
          <w:rPr>
            <w:szCs w:val="28"/>
          </w:rPr>
          <w:t>2023 г</w:t>
        </w:r>
      </w:smartTag>
      <w:r>
        <w:rPr>
          <w:szCs w:val="28"/>
        </w:rPr>
        <w:t>.г.»</w:t>
      </w:r>
    </w:p>
    <w:p w:rsidR="00147BD1" w:rsidRDefault="00147BD1" w:rsidP="00A0484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413"/>
      </w:tblGrid>
      <w:tr w:rsidR="00147BD1" w:rsidTr="00A04842">
        <w:trPr>
          <w:trHeight w:val="1359"/>
        </w:trPr>
        <w:tc>
          <w:tcPr>
            <w:tcW w:w="2211" w:type="dxa"/>
          </w:tcPr>
          <w:p w:rsidR="00147BD1" w:rsidRDefault="00147BD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413" w:type="dxa"/>
          </w:tcPr>
          <w:p w:rsidR="00147BD1" w:rsidRDefault="00147BD1" w:rsidP="0003607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Муниципальная  программа «Противодействие коррупции на территории муниципального образования Краснопламенское сельское поселение на 2021-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Cs w:val="28"/>
                </w:rPr>
                <w:t>2023 г</w:t>
              </w:r>
            </w:smartTag>
            <w:r>
              <w:rPr>
                <w:szCs w:val="28"/>
              </w:rPr>
              <w:t>.г.»</w:t>
            </w:r>
          </w:p>
        </w:tc>
      </w:tr>
      <w:tr w:rsidR="00147BD1" w:rsidTr="00A04842">
        <w:trPr>
          <w:trHeight w:val="1493"/>
        </w:trPr>
        <w:tc>
          <w:tcPr>
            <w:tcW w:w="2211" w:type="dxa"/>
          </w:tcPr>
          <w:p w:rsidR="00147BD1" w:rsidRDefault="00147BD1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413" w:type="dxa"/>
          </w:tcPr>
          <w:p w:rsidR="00147BD1" w:rsidRDefault="00147B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от 25 декабря 2008 года № 273-ФЗ «О противодействии коррупции», Федеральный закон от 2 марта 2007 года № 25-ФЗ "О муниципальной службе в Российской Федерации", Указ Президента Российской Федерации от 29 июня 2018 года № 378 «О Национальном плане противодействия коррупции на 2018-2020 годы», Закон Владимирской области от 10.11.2008 № 181-ОЗ 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«О  противодействии коррупции во Владимирской области».</w:t>
            </w:r>
          </w:p>
        </w:tc>
      </w:tr>
      <w:tr w:rsidR="00147BD1" w:rsidTr="00A04842">
        <w:trPr>
          <w:trHeight w:val="885"/>
        </w:trPr>
        <w:tc>
          <w:tcPr>
            <w:tcW w:w="2211" w:type="dxa"/>
          </w:tcPr>
          <w:p w:rsidR="00147BD1" w:rsidRDefault="00147BD1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413" w:type="dxa"/>
          </w:tcPr>
          <w:p w:rsidR="00147BD1" w:rsidRDefault="00147BD1" w:rsidP="0003607F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Краснопламенского сельского поселения</w:t>
            </w:r>
          </w:p>
        </w:tc>
      </w:tr>
      <w:tr w:rsidR="00147BD1" w:rsidTr="00A04842">
        <w:trPr>
          <w:trHeight w:val="885"/>
        </w:trPr>
        <w:tc>
          <w:tcPr>
            <w:tcW w:w="2211" w:type="dxa"/>
          </w:tcPr>
          <w:p w:rsidR="00147BD1" w:rsidRDefault="00147BD1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413" w:type="dxa"/>
          </w:tcPr>
          <w:p w:rsidR="00147BD1" w:rsidRDefault="00147BD1" w:rsidP="0003607F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Краснопламенского сельского поселения </w:t>
            </w:r>
          </w:p>
        </w:tc>
      </w:tr>
      <w:tr w:rsidR="00147BD1" w:rsidTr="00A04842">
        <w:trPr>
          <w:trHeight w:val="705"/>
        </w:trPr>
        <w:tc>
          <w:tcPr>
            <w:tcW w:w="2211" w:type="dxa"/>
          </w:tcPr>
          <w:p w:rsidR="00147BD1" w:rsidRDefault="00147BD1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413" w:type="dxa"/>
          </w:tcPr>
          <w:p w:rsidR="00147BD1" w:rsidRDefault="00147BD1" w:rsidP="0003607F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Администрация</w:t>
            </w:r>
            <w:r>
              <w:rPr>
                <w:szCs w:val="28"/>
              </w:rPr>
              <w:t xml:space="preserve"> Краснопламенского сельского поселения </w:t>
            </w:r>
            <w:r>
              <w:rPr>
                <w:snapToGrid w:val="0"/>
                <w:szCs w:val="28"/>
              </w:rPr>
              <w:t xml:space="preserve"> </w:t>
            </w:r>
          </w:p>
        </w:tc>
      </w:tr>
      <w:tr w:rsidR="00147BD1" w:rsidTr="00A04842">
        <w:trPr>
          <w:trHeight w:val="705"/>
        </w:trPr>
        <w:tc>
          <w:tcPr>
            <w:tcW w:w="2211" w:type="dxa"/>
          </w:tcPr>
          <w:p w:rsidR="00147BD1" w:rsidRDefault="00147BD1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Цели и основные задачи  программы</w:t>
            </w:r>
          </w:p>
        </w:tc>
        <w:tc>
          <w:tcPr>
            <w:tcW w:w="7413" w:type="dxa"/>
          </w:tcPr>
          <w:p w:rsidR="00147BD1" w:rsidRDefault="00147BD1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1) осуществление  мероприятий по противодействию</w:t>
            </w:r>
            <w:r>
              <w:rPr>
                <w:szCs w:val="28"/>
              </w:rPr>
              <w:t xml:space="preserve"> коррупции на территории Краснопламенского сельского поселения; </w:t>
            </w:r>
          </w:p>
          <w:p w:rsidR="00147BD1" w:rsidRDefault="00147B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обеспечение защиты прав и законных интересов жителей  на территории Краснопламенского сельского поселения; </w:t>
            </w:r>
          </w:p>
          <w:p w:rsidR="00147BD1" w:rsidRDefault="00147BD1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3) совершенствование правового регулирования в сфере противодействия коррупции на территории Краснопламенского сельского поселения;</w:t>
            </w:r>
          </w:p>
          <w:p w:rsidR="00147BD1" w:rsidRDefault="00147BD1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4)   создание системы противодействия коррупции;</w:t>
            </w:r>
          </w:p>
          <w:p w:rsidR="00147BD1" w:rsidRDefault="00147BD1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5) организация антикоррупционного мониторинга, просвещения и пропаганды;</w:t>
            </w:r>
          </w:p>
          <w:p w:rsidR="00147BD1" w:rsidRDefault="00147BD1" w:rsidP="0003607F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6) обеспечение прозрачности деятельности администрации Краснопламенского сельского поселения </w:t>
            </w:r>
          </w:p>
        </w:tc>
      </w:tr>
      <w:tr w:rsidR="00147BD1" w:rsidTr="00A04842">
        <w:trPr>
          <w:trHeight w:val="705"/>
        </w:trPr>
        <w:tc>
          <w:tcPr>
            <w:tcW w:w="2211" w:type="dxa"/>
          </w:tcPr>
          <w:p w:rsidR="00147BD1" w:rsidRDefault="00147BD1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Сроки реализации программы</w:t>
            </w:r>
          </w:p>
        </w:tc>
        <w:tc>
          <w:tcPr>
            <w:tcW w:w="7413" w:type="dxa"/>
          </w:tcPr>
          <w:p w:rsidR="00147BD1" w:rsidRDefault="00147BD1">
            <w:pPr>
              <w:jc w:val="both"/>
              <w:rPr>
                <w:snapToGrid w:val="0"/>
                <w:szCs w:val="28"/>
              </w:rPr>
            </w:pPr>
          </w:p>
          <w:p w:rsidR="00147BD1" w:rsidRDefault="00147BD1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2021 -2023 годы</w:t>
            </w:r>
          </w:p>
        </w:tc>
      </w:tr>
      <w:tr w:rsidR="00147BD1" w:rsidTr="00A04842">
        <w:trPr>
          <w:trHeight w:val="705"/>
        </w:trPr>
        <w:tc>
          <w:tcPr>
            <w:tcW w:w="2211" w:type="dxa"/>
          </w:tcPr>
          <w:p w:rsidR="00147BD1" w:rsidRDefault="00147BD1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13" w:type="dxa"/>
          </w:tcPr>
          <w:p w:rsidR="00147BD1" w:rsidRDefault="00147B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формирование системы противодействия коррупции и ее внедрение в деятельность  администрации Краснопламенское сельское поселение ;</w:t>
            </w:r>
          </w:p>
          <w:p w:rsidR="00147BD1" w:rsidRDefault="00147BD1" w:rsidP="0003607F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-укрепление доверия населения к деятельности  администрации Краснопламенского сельского поселения </w:t>
            </w:r>
          </w:p>
        </w:tc>
      </w:tr>
      <w:tr w:rsidR="00147BD1" w:rsidTr="00A04842">
        <w:trPr>
          <w:trHeight w:val="646"/>
        </w:trPr>
        <w:tc>
          <w:tcPr>
            <w:tcW w:w="2211" w:type="dxa"/>
          </w:tcPr>
          <w:p w:rsidR="00147BD1" w:rsidRDefault="00147BD1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413" w:type="dxa"/>
          </w:tcPr>
          <w:p w:rsidR="00147BD1" w:rsidRDefault="00147BD1" w:rsidP="00E9084F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Финансирование не предусмотрено </w:t>
            </w:r>
          </w:p>
        </w:tc>
      </w:tr>
      <w:tr w:rsidR="00147BD1" w:rsidTr="00A04842">
        <w:trPr>
          <w:trHeight w:val="705"/>
        </w:trPr>
        <w:tc>
          <w:tcPr>
            <w:tcW w:w="2211" w:type="dxa"/>
          </w:tcPr>
          <w:p w:rsidR="00147BD1" w:rsidRDefault="00147BD1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413" w:type="dxa"/>
          </w:tcPr>
          <w:p w:rsidR="00147BD1" w:rsidRDefault="00147BD1" w:rsidP="0003607F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Краснопламенского сельского поселения </w:t>
            </w:r>
          </w:p>
        </w:tc>
      </w:tr>
    </w:tbl>
    <w:p w:rsidR="00147BD1" w:rsidRDefault="00147BD1" w:rsidP="00A0484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47BD1" w:rsidRDefault="00147BD1" w:rsidP="00A04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7BD1" w:rsidRDefault="00147BD1" w:rsidP="00A048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147BD1" w:rsidRDefault="00147BD1" w:rsidP="00A0484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7BD1" w:rsidRDefault="00147BD1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pacing w:val="-8"/>
          <w:szCs w:val="28"/>
        </w:rPr>
        <w:t>Коррупция, являясь неизбежным следствием избыточного администрирования</w:t>
      </w:r>
      <w:r>
        <w:rPr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47BD1" w:rsidRDefault="00147BD1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147BD1" w:rsidRDefault="00147BD1" w:rsidP="00A04842">
      <w:pPr>
        <w:tabs>
          <w:tab w:val="left" w:pos="7380"/>
        </w:tabs>
        <w:spacing w:line="252" w:lineRule="auto"/>
        <w:ind w:firstLine="720"/>
        <w:jc w:val="both"/>
        <w:rPr>
          <w:szCs w:val="28"/>
        </w:rPr>
      </w:pPr>
      <w:r>
        <w:rPr>
          <w:szCs w:val="28"/>
        </w:rPr>
        <w:t xml:space="preserve">Поскольку коррупция может проявляться при доступе (отсутствии </w:t>
      </w:r>
      <w:r>
        <w:rPr>
          <w:spacing w:val="-4"/>
          <w:szCs w:val="28"/>
        </w:rPr>
        <w:t>доступа) к определенной информации, возникает необходимость совершенствовать</w:t>
      </w:r>
      <w:r>
        <w:rPr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Владимирской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147BD1" w:rsidRDefault="00147BD1" w:rsidP="00A04842">
      <w:pPr>
        <w:tabs>
          <w:tab w:val="left" w:pos="7380"/>
        </w:tabs>
        <w:jc w:val="both"/>
        <w:rPr>
          <w:szCs w:val="28"/>
        </w:rPr>
      </w:pPr>
    </w:p>
    <w:p w:rsidR="00147BD1" w:rsidRDefault="00147BD1" w:rsidP="00A0484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2. Основные цели и задачи программы</w:t>
      </w:r>
    </w:p>
    <w:p w:rsidR="00147BD1" w:rsidRDefault="00147BD1" w:rsidP="00A0484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47BD1" w:rsidRDefault="00147BD1" w:rsidP="00A04842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pacing w:val="-1"/>
          <w:szCs w:val="28"/>
        </w:rPr>
        <w:t xml:space="preserve">Главные цели муниципальной  программы противодействии коррупции - проведение </w:t>
      </w:r>
      <w:r>
        <w:rPr>
          <w:szCs w:val="28"/>
        </w:rPr>
        <w:t xml:space="preserve">эффективной политики по предупреждению коррупции на уровне местного самоуправления; </w:t>
      </w:r>
      <w:r>
        <w:rPr>
          <w:spacing w:val="-1"/>
          <w:szCs w:val="28"/>
        </w:rPr>
        <w:t>снижение уровня коррупции, ее проявлений во всех сферах жизнедеятельности общества; ук</w:t>
      </w:r>
      <w:r>
        <w:rPr>
          <w:spacing w:val="1"/>
          <w:szCs w:val="28"/>
        </w:rPr>
        <w:t xml:space="preserve">репление доверия жителей </w:t>
      </w:r>
      <w:r>
        <w:rPr>
          <w:spacing w:val="-1"/>
          <w:szCs w:val="28"/>
        </w:rPr>
        <w:t>муниципального об</w:t>
      </w:r>
      <w:r>
        <w:rPr>
          <w:spacing w:val="-2"/>
          <w:szCs w:val="28"/>
        </w:rPr>
        <w:t>разования к органу местного самоуправления муниципального образования</w:t>
      </w:r>
      <w:r>
        <w:rPr>
          <w:spacing w:val="1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>
        <w:rPr>
          <w:spacing w:val="2"/>
          <w:szCs w:val="28"/>
        </w:rPr>
        <w:t>по противодействию коррупции, обеспечению открытости и доступности информации о дея</w:t>
      </w:r>
      <w:r>
        <w:rPr>
          <w:szCs w:val="28"/>
        </w:rPr>
        <w:t>тельности органов местного самоуправления.</w:t>
      </w:r>
    </w:p>
    <w:p w:rsidR="00147BD1" w:rsidRDefault="00147BD1" w:rsidP="00A04842">
      <w:pPr>
        <w:jc w:val="both"/>
        <w:rPr>
          <w:szCs w:val="28"/>
        </w:rPr>
      </w:pPr>
      <w:r>
        <w:rPr>
          <w:szCs w:val="28"/>
        </w:rPr>
        <w:t xml:space="preserve">      Для достижения указанных целей требуется решение следующих задач: </w:t>
      </w:r>
    </w:p>
    <w:p w:rsidR="00147BD1" w:rsidRDefault="00147BD1" w:rsidP="00A04842">
      <w:pPr>
        <w:ind w:firstLine="851"/>
        <w:jc w:val="both"/>
        <w:rPr>
          <w:szCs w:val="28"/>
        </w:rPr>
      </w:pPr>
      <w:r>
        <w:rPr>
          <w:szCs w:val="28"/>
        </w:rPr>
        <w:t xml:space="preserve">- устранение условий, порождающих коррупцию; </w:t>
      </w:r>
    </w:p>
    <w:p w:rsidR="00147BD1" w:rsidRDefault="00147BD1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- совершенствование правового регулирования в сфере противодействия коррупции на территории  Краснопламенского сельского поселения;</w:t>
      </w:r>
    </w:p>
    <w:p w:rsidR="00147BD1" w:rsidRDefault="00147BD1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- создание системы противодействия коррупции; </w:t>
      </w:r>
    </w:p>
    <w:p w:rsidR="00147BD1" w:rsidRDefault="00147BD1" w:rsidP="00A04842">
      <w:pPr>
        <w:tabs>
          <w:tab w:val="left" w:pos="7380"/>
        </w:tabs>
        <w:spacing w:line="228" w:lineRule="auto"/>
        <w:ind w:firstLine="851"/>
        <w:jc w:val="both"/>
        <w:rPr>
          <w:spacing w:val="-4"/>
          <w:szCs w:val="28"/>
        </w:rPr>
      </w:pPr>
      <w:r>
        <w:rPr>
          <w:szCs w:val="28"/>
        </w:rPr>
        <w:t>-</w:t>
      </w:r>
      <w:r>
        <w:rPr>
          <w:spacing w:val="-4"/>
          <w:szCs w:val="28"/>
        </w:rPr>
        <w:t>организация антикоррупционного мониторинга, просвещения и пропаганды;</w:t>
      </w:r>
    </w:p>
    <w:p w:rsidR="00147BD1" w:rsidRDefault="00147BD1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- обеспечение прозрачности деятельности администрации Краснопламенского сельского поселения; </w:t>
      </w:r>
    </w:p>
    <w:p w:rsidR="00147BD1" w:rsidRDefault="00147BD1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- формирование антикоррупционного общественного сознания.</w:t>
      </w:r>
    </w:p>
    <w:p w:rsidR="00147BD1" w:rsidRDefault="00147BD1" w:rsidP="00A04842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147BD1" w:rsidRDefault="00147BD1" w:rsidP="00A04842">
      <w:pPr>
        <w:jc w:val="center"/>
        <w:rPr>
          <w:bCs/>
          <w:szCs w:val="28"/>
        </w:rPr>
      </w:pPr>
      <w:r>
        <w:rPr>
          <w:bCs/>
          <w:szCs w:val="28"/>
        </w:rPr>
        <w:t>3. Оценка эффективности социально-экономических</w:t>
      </w:r>
      <w:r>
        <w:rPr>
          <w:bCs/>
          <w:szCs w:val="28"/>
        </w:rPr>
        <w:br/>
        <w:t>последствий от реализации Программы</w:t>
      </w:r>
    </w:p>
    <w:p w:rsidR="00147BD1" w:rsidRDefault="00147BD1" w:rsidP="00A04842">
      <w:pPr>
        <w:jc w:val="center"/>
        <w:rPr>
          <w:szCs w:val="28"/>
        </w:rPr>
      </w:pPr>
    </w:p>
    <w:p w:rsidR="00147BD1" w:rsidRDefault="00147BD1" w:rsidP="00A04842">
      <w:pPr>
        <w:ind w:firstLine="720"/>
        <w:jc w:val="both"/>
        <w:rPr>
          <w:szCs w:val="28"/>
        </w:rPr>
      </w:pPr>
      <w:r>
        <w:rPr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на территории Краснопламенского сельского поселения. </w:t>
      </w:r>
    </w:p>
    <w:p w:rsidR="00147BD1" w:rsidRDefault="00147BD1" w:rsidP="00A04842">
      <w:pPr>
        <w:ind w:firstLine="720"/>
        <w:jc w:val="both"/>
        <w:rPr>
          <w:szCs w:val="28"/>
        </w:rPr>
      </w:pPr>
      <w:r>
        <w:rPr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Краснопламенского сельского поселения позволят добиться позитивного изменения ситуации, связанной с коррупционными проявлениями. </w:t>
      </w:r>
    </w:p>
    <w:p w:rsidR="00147BD1" w:rsidRDefault="00147BD1" w:rsidP="00A04842">
      <w:pPr>
        <w:ind w:firstLine="720"/>
        <w:jc w:val="both"/>
        <w:rPr>
          <w:szCs w:val="28"/>
        </w:rPr>
      </w:pPr>
      <w:r>
        <w:rPr>
          <w:spacing w:val="-6"/>
          <w:szCs w:val="28"/>
        </w:rPr>
        <w:t>При этом системное проведение антикоррупционных экспертиз нормативных</w:t>
      </w:r>
      <w:r>
        <w:rPr>
          <w:szCs w:val="28"/>
        </w:rPr>
        <w:t xml:space="preserve"> правовых актов  администрации Краснопламенского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Краснопламенского сельского поселения  не позволит создать предпосылки и условия для проявления коррупциогенных факторов.</w:t>
      </w:r>
    </w:p>
    <w:p w:rsidR="00147BD1" w:rsidRDefault="00147BD1" w:rsidP="00A04842">
      <w:pPr>
        <w:ind w:firstLine="720"/>
        <w:jc w:val="both"/>
        <w:rPr>
          <w:szCs w:val="28"/>
        </w:rPr>
      </w:pPr>
      <w:r>
        <w:rPr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2022 году сократится. </w:t>
      </w:r>
    </w:p>
    <w:p w:rsidR="00147BD1" w:rsidRDefault="00147BD1" w:rsidP="00A04842">
      <w:pPr>
        <w:ind w:firstLine="720"/>
        <w:jc w:val="both"/>
        <w:rPr>
          <w:szCs w:val="28"/>
        </w:rPr>
      </w:pPr>
      <w:r>
        <w:rPr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администрации Краснопламенского сельского поселения 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147BD1" w:rsidRDefault="00147BD1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-   создание эффективной системы противодействия коррупции;</w:t>
      </w:r>
    </w:p>
    <w:p w:rsidR="00147BD1" w:rsidRDefault="00147BD1" w:rsidP="00A04842">
      <w:pPr>
        <w:ind w:firstLine="720"/>
        <w:jc w:val="both"/>
        <w:rPr>
          <w:szCs w:val="28"/>
        </w:rPr>
      </w:pPr>
      <w:r>
        <w:rPr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147BD1" w:rsidRDefault="00147BD1" w:rsidP="00A04842">
      <w:pPr>
        <w:ind w:firstLine="720"/>
        <w:jc w:val="both"/>
        <w:rPr>
          <w:szCs w:val="28"/>
        </w:rPr>
      </w:pPr>
      <w:r>
        <w:rPr>
          <w:bCs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147BD1" w:rsidRDefault="00147BD1" w:rsidP="00A04842">
      <w:pPr>
        <w:ind w:firstLine="720"/>
        <w:jc w:val="both"/>
        <w:rPr>
          <w:bCs/>
          <w:szCs w:val="28"/>
        </w:rPr>
      </w:pPr>
      <w:r>
        <w:rPr>
          <w:szCs w:val="28"/>
        </w:rPr>
        <w:t>- создание дополнительных условий для о</w:t>
      </w:r>
      <w:r>
        <w:rPr>
          <w:bCs/>
          <w:szCs w:val="28"/>
        </w:rPr>
        <w:t xml:space="preserve">беспечения прозрачности деятельности </w:t>
      </w:r>
      <w:r>
        <w:rPr>
          <w:szCs w:val="28"/>
        </w:rPr>
        <w:t xml:space="preserve"> администрации Краснопламенского сельского поселения.</w:t>
      </w:r>
    </w:p>
    <w:p w:rsidR="00147BD1" w:rsidRDefault="00147BD1" w:rsidP="00A04842">
      <w:pPr>
        <w:pStyle w:val="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производится ее разработчиком, администрацией  Краснопламенского сельского поселения, по завершении срока реализации Программы. </w:t>
      </w:r>
    </w:p>
    <w:p w:rsidR="00147BD1" w:rsidRDefault="00147BD1" w:rsidP="00A04842">
      <w:pPr>
        <w:tabs>
          <w:tab w:val="left" w:pos="7380"/>
        </w:tabs>
        <w:jc w:val="both"/>
        <w:rPr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</w:pPr>
    </w:p>
    <w:p w:rsidR="00147BD1" w:rsidRDefault="00147BD1" w:rsidP="00A04842">
      <w:pPr>
        <w:rPr>
          <w:b/>
          <w:szCs w:val="28"/>
        </w:rPr>
        <w:sectPr w:rsidR="00147BD1">
          <w:pgSz w:w="11906" w:h="16838"/>
          <w:pgMar w:top="1134" w:right="567" w:bottom="1134" w:left="1418" w:header="709" w:footer="709" w:gutter="0"/>
          <w:cols w:space="720"/>
        </w:sectPr>
      </w:pPr>
    </w:p>
    <w:p w:rsidR="00147BD1" w:rsidRPr="00D63BB9" w:rsidRDefault="00147BD1" w:rsidP="00D6019E">
      <w:pPr>
        <w:ind w:left="5472"/>
        <w:jc w:val="right"/>
        <w:rPr>
          <w:sz w:val="24"/>
        </w:rPr>
      </w:pPr>
      <w:r>
        <w:rPr>
          <w:sz w:val="24"/>
        </w:rPr>
        <w:t>Приложение № 2</w:t>
      </w:r>
    </w:p>
    <w:p w:rsidR="00147BD1" w:rsidRDefault="00147BD1" w:rsidP="00D6019E">
      <w:pPr>
        <w:ind w:left="547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D63BB9">
        <w:rPr>
          <w:sz w:val="24"/>
        </w:rPr>
        <w:t>к постановлению</w:t>
      </w:r>
      <w:r>
        <w:rPr>
          <w:sz w:val="24"/>
        </w:rPr>
        <w:t xml:space="preserve">    </w:t>
      </w:r>
      <w:r w:rsidRPr="00D63BB9">
        <w:rPr>
          <w:sz w:val="24"/>
        </w:rPr>
        <w:t>администрации</w:t>
      </w:r>
    </w:p>
    <w:p w:rsidR="00147BD1" w:rsidRDefault="00147BD1" w:rsidP="00D6019E">
      <w:pPr>
        <w:ind w:left="5472"/>
        <w:jc w:val="right"/>
        <w:rPr>
          <w:sz w:val="24"/>
        </w:rPr>
      </w:pPr>
      <w:r w:rsidRPr="00D63BB9">
        <w:rPr>
          <w:sz w:val="24"/>
        </w:rPr>
        <w:t xml:space="preserve"> </w:t>
      </w:r>
      <w:r>
        <w:rPr>
          <w:sz w:val="24"/>
        </w:rPr>
        <w:t>Краснопламенского сельского  поселения</w:t>
      </w:r>
    </w:p>
    <w:p w:rsidR="00147BD1" w:rsidRDefault="00147BD1" w:rsidP="00D6019E">
      <w:pPr>
        <w:ind w:left="5472"/>
        <w:jc w:val="right"/>
        <w:rPr>
          <w:sz w:val="24"/>
        </w:rPr>
      </w:pPr>
      <w:r>
        <w:rPr>
          <w:sz w:val="24"/>
        </w:rPr>
        <w:t xml:space="preserve">Александровского района </w:t>
      </w:r>
    </w:p>
    <w:p w:rsidR="00147BD1" w:rsidRDefault="00147BD1" w:rsidP="00D6019E">
      <w:pPr>
        <w:ind w:left="5472"/>
        <w:jc w:val="right"/>
        <w:rPr>
          <w:sz w:val="24"/>
        </w:rPr>
      </w:pPr>
      <w:r>
        <w:rPr>
          <w:sz w:val="24"/>
        </w:rPr>
        <w:t>Владимирской области</w:t>
      </w:r>
    </w:p>
    <w:p w:rsidR="00147BD1" w:rsidRDefault="00147BD1" w:rsidP="00D6019E">
      <w:pPr>
        <w:ind w:left="547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от  16.04.2021  № 88                 </w:t>
      </w:r>
    </w:p>
    <w:p w:rsidR="00147BD1" w:rsidRDefault="00147BD1" w:rsidP="00D6019E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147BD1" w:rsidRDefault="00147BD1" w:rsidP="00D6019E">
      <w:pPr>
        <w:rPr>
          <w:sz w:val="24"/>
        </w:rPr>
      </w:pPr>
    </w:p>
    <w:p w:rsidR="00147BD1" w:rsidRDefault="00147BD1" w:rsidP="00A04842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147BD1" w:rsidRPr="00D63BB9" w:rsidRDefault="00147BD1" w:rsidP="00A04842">
      <w:pPr>
        <w:autoSpaceDE w:val="0"/>
        <w:autoSpaceDN w:val="0"/>
        <w:adjustRightInd w:val="0"/>
        <w:jc w:val="center"/>
        <w:rPr>
          <w:szCs w:val="28"/>
        </w:rPr>
      </w:pPr>
      <w:r w:rsidRPr="00D63BB9">
        <w:rPr>
          <w:szCs w:val="28"/>
        </w:rPr>
        <w:t>ПЛАН МЕРОПРИЯТИЙ</w:t>
      </w:r>
    </w:p>
    <w:p w:rsidR="00147BD1" w:rsidRDefault="00147BD1" w:rsidP="00D6019E">
      <w:pPr>
        <w:jc w:val="center"/>
        <w:rPr>
          <w:szCs w:val="28"/>
        </w:rPr>
      </w:pPr>
      <w:r>
        <w:rPr>
          <w:szCs w:val="28"/>
        </w:rPr>
        <w:t>по реализации муниципальной  программы  «Противодействие коррупции на территории Краснопламенского сельского поселения на 2021-2023 г.г.»</w:t>
      </w:r>
    </w:p>
    <w:p w:rsidR="00147BD1" w:rsidRDefault="00147BD1" w:rsidP="00A04842">
      <w:pPr>
        <w:jc w:val="center"/>
        <w:rPr>
          <w:szCs w:val="28"/>
        </w:rPr>
      </w:pPr>
      <w:r>
        <w:rPr>
          <w:szCs w:val="28"/>
        </w:rPr>
        <w:t xml:space="preserve">» </w:t>
      </w:r>
    </w:p>
    <w:p w:rsidR="00147BD1" w:rsidRDefault="00147BD1" w:rsidP="00A04842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037"/>
        <w:gridCol w:w="2200"/>
        <w:gridCol w:w="3361"/>
        <w:gridCol w:w="4133"/>
      </w:tblGrid>
      <w:tr w:rsidR="00147BD1" w:rsidTr="00A04842">
        <w:trPr>
          <w:cantSplit/>
          <w:trHeight w:val="817"/>
        </w:trPr>
        <w:tc>
          <w:tcPr>
            <w:tcW w:w="719" w:type="dxa"/>
          </w:tcPr>
          <w:p w:rsidR="00147BD1" w:rsidRDefault="00147BD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147BD1" w:rsidRDefault="00147BD1">
            <w:pPr>
              <w:pStyle w:val="BodyTextIndent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037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147BD1" w:rsidRDefault="00147BD1">
            <w:pPr>
              <w:pStyle w:val="BodyTextIndent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00" w:type="dxa"/>
          </w:tcPr>
          <w:p w:rsidR="00147BD1" w:rsidRDefault="00147BD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Сроки реализации</w:t>
            </w:r>
          </w:p>
          <w:p w:rsidR="00147BD1" w:rsidRDefault="00147BD1">
            <w:pPr>
              <w:pStyle w:val="BodyTextIndent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1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Примерный объём финансирования</w:t>
            </w:r>
          </w:p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(при необходимости)</w:t>
            </w:r>
          </w:p>
        </w:tc>
        <w:tc>
          <w:tcPr>
            <w:tcW w:w="4133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  <w:p w:rsidR="00147BD1" w:rsidRDefault="00147BD1">
            <w:pPr>
              <w:pStyle w:val="BodyTextIndent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147BD1" w:rsidTr="00A04842">
        <w:trPr>
          <w:cantSplit/>
          <w:trHeight w:val="817"/>
        </w:trPr>
        <w:tc>
          <w:tcPr>
            <w:tcW w:w="719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37" w:type="dxa"/>
          </w:tcPr>
          <w:p w:rsidR="00147BD1" w:rsidRDefault="00147BD1" w:rsidP="00F75566">
            <w:pPr>
              <w:pStyle w:val="BodyTextIndent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Обеспечить контроль за своевременным предоставлением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своих супругов(супруга) и несовершеннолетних детей, соответствующих сведений и принадлежащем им на праве собственности имуществе </w:t>
            </w:r>
          </w:p>
        </w:tc>
        <w:tc>
          <w:tcPr>
            <w:tcW w:w="2200" w:type="dxa"/>
          </w:tcPr>
          <w:p w:rsidR="00147BD1" w:rsidRPr="00F5585C" w:rsidRDefault="00147BD1" w:rsidP="0034031E">
            <w:pPr>
              <w:pStyle w:val="BodyTextIndent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до 30 апреля года, следующего за отчетным</w:t>
            </w:r>
          </w:p>
        </w:tc>
        <w:tc>
          <w:tcPr>
            <w:tcW w:w="3361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</w:tcPr>
          <w:p w:rsidR="00147BD1" w:rsidRDefault="00147BD1" w:rsidP="00D6019E">
            <w:pPr>
              <w:pStyle w:val="BodyTextIndent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Главный специалист администрации </w:t>
            </w:r>
          </w:p>
        </w:tc>
      </w:tr>
      <w:tr w:rsidR="00147BD1" w:rsidTr="00A04842">
        <w:trPr>
          <w:cantSplit/>
          <w:trHeight w:val="1104"/>
        </w:trPr>
        <w:tc>
          <w:tcPr>
            <w:tcW w:w="719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37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r>
              <w:t xml:space="preserve">муниципального образования Краснопламенское </w:t>
            </w:r>
          </w:p>
        </w:tc>
        <w:tc>
          <w:tcPr>
            <w:tcW w:w="2200" w:type="dxa"/>
          </w:tcPr>
          <w:p w:rsidR="00147BD1" w:rsidRPr="00F5585C" w:rsidRDefault="00147BD1" w:rsidP="0069729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2021-2023</w:t>
            </w:r>
          </w:p>
        </w:tc>
        <w:tc>
          <w:tcPr>
            <w:tcW w:w="3361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</w:tcPr>
          <w:p w:rsidR="00147BD1" w:rsidRPr="00F5585C" w:rsidRDefault="00147BD1" w:rsidP="00D6019E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 xml:space="preserve">Главный специалист администрации </w:t>
            </w:r>
          </w:p>
        </w:tc>
      </w:tr>
      <w:tr w:rsidR="00147BD1" w:rsidTr="00A04842">
        <w:trPr>
          <w:cantSplit/>
          <w:trHeight w:val="817"/>
        </w:trPr>
        <w:tc>
          <w:tcPr>
            <w:tcW w:w="719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37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Осуществление контроля за соблюдением муниципальными служащими администрации</w:t>
            </w:r>
            <w:r>
              <w:t xml:space="preserve"> </w:t>
            </w:r>
            <w:r>
              <w:rPr>
                <w:bCs/>
              </w:rPr>
              <w:t>ограничений, запретов, требований к служебному поведению</w:t>
            </w:r>
          </w:p>
        </w:tc>
        <w:tc>
          <w:tcPr>
            <w:tcW w:w="2200" w:type="dxa"/>
          </w:tcPr>
          <w:p w:rsidR="00147BD1" w:rsidRPr="00F5585C" w:rsidRDefault="00147BD1" w:rsidP="0069729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2021-2023</w:t>
            </w:r>
          </w:p>
        </w:tc>
        <w:tc>
          <w:tcPr>
            <w:tcW w:w="3361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</w:tcPr>
          <w:p w:rsidR="00147BD1" w:rsidRPr="00F5585C" w:rsidRDefault="00147BD1" w:rsidP="00D6019E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 xml:space="preserve">Главный специалист администрации </w:t>
            </w:r>
          </w:p>
        </w:tc>
      </w:tr>
      <w:tr w:rsidR="00147BD1" w:rsidTr="00A04842">
        <w:trPr>
          <w:cantSplit/>
          <w:trHeight w:val="817"/>
        </w:trPr>
        <w:tc>
          <w:tcPr>
            <w:tcW w:w="719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37" w:type="dxa"/>
          </w:tcPr>
          <w:p w:rsidR="00147BD1" w:rsidRDefault="00147BD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целях противодействия коррупции в сфере муниципального заказа проведение процедуры обязательной экспертизы на коррупциогенность  всех документов в сфере муниципального заказа</w:t>
            </w:r>
          </w:p>
        </w:tc>
        <w:tc>
          <w:tcPr>
            <w:tcW w:w="2200" w:type="dxa"/>
          </w:tcPr>
          <w:p w:rsidR="00147BD1" w:rsidRPr="00F5585C" w:rsidRDefault="00147BD1" w:rsidP="0069729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2021-2023</w:t>
            </w:r>
          </w:p>
        </w:tc>
        <w:tc>
          <w:tcPr>
            <w:tcW w:w="3361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</w:tcPr>
          <w:p w:rsidR="00147BD1" w:rsidRPr="00F5585C" w:rsidRDefault="00147BD1" w:rsidP="00F5585C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</w:pPr>
            <w:r>
              <w:t>Г</w:t>
            </w:r>
            <w:r w:rsidRPr="00F5585C">
              <w:t>лавный</w:t>
            </w:r>
            <w:r w:rsidRPr="00F5585C">
              <w:rPr>
                <w:bCs/>
              </w:rPr>
              <w:t xml:space="preserve"> бухгалтер администрации муницип</w:t>
            </w:r>
            <w:r>
              <w:rPr>
                <w:bCs/>
              </w:rPr>
              <w:t>ального образования Краснопламенское сельское поселение</w:t>
            </w:r>
          </w:p>
        </w:tc>
      </w:tr>
      <w:tr w:rsidR="00147BD1" w:rsidTr="00A04842">
        <w:trPr>
          <w:cantSplit/>
          <w:trHeight w:val="817"/>
        </w:trPr>
        <w:tc>
          <w:tcPr>
            <w:tcW w:w="719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37" w:type="dxa"/>
          </w:tcPr>
          <w:p w:rsidR="00147BD1" w:rsidRPr="006C4E33" w:rsidRDefault="00147BD1" w:rsidP="00D6019E">
            <w:pPr>
              <w:jc w:val="both"/>
              <w:rPr>
                <w:sz w:val="24"/>
              </w:rPr>
            </w:pPr>
            <w:r w:rsidRPr="006C4E33">
              <w:rPr>
                <w:sz w:val="24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sz w:val="24"/>
              </w:rPr>
              <w:t xml:space="preserve"> </w:t>
            </w:r>
            <w:r w:rsidRPr="006C4E33">
              <w:rPr>
                <w:sz w:val="24"/>
              </w:rPr>
              <w:t>и их проектов</w:t>
            </w:r>
            <w:r>
              <w:rPr>
                <w:sz w:val="24"/>
              </w:rPr>
              <w:t xml:space="preserve"> администрации </w:t>
            </w:r>
          </w:p>
        </w:tc>
        <w:tc>
          <w:tcPr>
            <w:tcW w:w="2200" w:type="dxa"/>
          </w:tcPr>
          <w:p w:rsidR="00147BD1" w:rsidRPr="00F5585C" w:rsidRDefault="00147BD1" w:rsidP="0069729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2021-2023</w:t>
            </w:r>
          </w:p>
        </w:tc>
        <w:tc>
          <w:tcPr>
            <w:tcW w:w="3361" w:type="dxa"/>
          </w:tcPr>
          <w:p w:rsidR="00147BD1" w:rsidRDefault="00147BD1" w:rsidP="006C4E33">
            <w:pPr>
              <w:pStyle w:val="BodyTextIndent2"/>
              <w:tabs>
                <w:tab w:val="num" w:pos="792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    Не требует затрат</w:t>
            </w:r>
          </w:p>
        </w:tc>
        <w:tc>
          <w:tcPr>
            <w:tcW w:w="4133" w:type="dxa"/>
          </w:tcPr>
          <w:p w:rsidR="00147BD1" w:rsidRPr="00F5585C" w:rsidRDefault="00147BD1" w:rsidP="00697293">
            <w:pPr>
              <w:pStyle w:val="BodyTextIndent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  <w:r w:rsidRPr="00F5585C">
              <w:rPr>
                <w:bCs/>
              </w:rPr>
              <w:t>Заведующий отделом  администрации отдела делопроизводства, кадровой работе и информации</w:t>
            </w:r>
          </w:p>
        </w:tc>
      </w:tr>
      <w:tr w:rsidR="00147BD1" w:rsidTr="00A04842">
        <w:trPr>
          <w:cantSplit/>
          <w:trHeight w:val="817"/>
        </w:trPr>
        <w:tc>
          <w:tcPr>
            <w:tcW w:w="719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37" w:type="dxa"/>
          </w:tcPr>
          <w:p w:rsidR="00147BD1" w:rsidRPr="006C4E33" w:rsidRDefault="00147BD1" w:rsidP="00D6019E">
            <w:pPr>
              <w:jc w:val="both"/>
              <w:rPr>
                <w:color w:val="FF0000"/>
                <w:sz w:val="24"/>
              </w:rPr>
            </w:pPr>
            <w:r w:rsidRPr="006C4E33">
              <w:rPr>
                <w:sz w:val="24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муниципального образования путем размещения в единой информационной системе информации о закупках муниципальных заказчиков – администрации </w:t>
            </w:r>
            <w:r>
              <w:rPr>
                <w:sz w:val="24"/>
              </w:rPr>
              <w:t xml:space="preserve">Краснопламенского сельского поселения </w:t>
            </w:r>
          </w:p>
        </w:tc>
        <w:tc>
          <w:tcPr>
            <w:tcW w:w="2200" w:type="dxa"/>
          </w:tcPr>
          <w:p w:rsidR="00147BD1" w:rsidRPr="00401CC5" w:rsidRDefault="00147BD1" w:rsidP="00697293">
            <w:pPr>
              <w:jc w:val="center"/>
              <w:rPr>
                <w:sz w:val="24"/>
              </w:rPr>
            </w:pPr>
            <w:r w:rsidRPr="00401CC5">
              <w:rPr>
                <w:bCs/>
                <w:sz w:val="24"/>
              </w:rPr>
              <w:t>каждое полугодие</w:t>
            </w:r>
          </w:p>
        </w:tc>
        <w:tc>
          <w:tcPr>
            <w:tcW w:w="3361" w:type="dxa"/>
          </w:tcPr>
          <w:p w:rsidR="00147BD1" w:rsidRPr="00401CC5" w:rsidRDefault="00147BD1" w:rsidP="006C4E33">
            <w:pPr>
              <w:pStyle w:val="BodyTextIndent2"/>
              <w:tabs>
                <w:tab w:val="num" w:pos="792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401CC5">
              <w:rPr>
                <w:bCs/>
              </w:rPr>
              <w:t>Не требует затрат</w:t>
            </w:r>
          </w:p>
        </w:tc>
        <w:tc>
          <w:tcPr>
            <w:tcW w:w="4133" w:type="dxa"/>
          </w:tcPr>
          <w:p w:rsidR="00147BD1" w:rsidRPr="0034031E" w:rsidRDefault="00147BD1" w:rsidP="00697293">
            <w:pPr>
              <w:pStyle w:val="BodyTextIndent2"/>
              <w:tabs>
                <w:tab w:val="num" w:pos="792"/>
              </w:tabs>
              <w:spacing w:line="240" w:lineRule="auto"/>
              <w:ind w:left="0"/>
              <w:rPr>
                <w:bCs/>
                <w:color w:val="FF0000"/>
              </w:rPr>
            </w:pPr>
            <w:r w:rsidRPr="00401CC5">
              <w:t>отдел</w:t>
            </w:r>
            <w:r w:rsidRPr="00401CC5">
              <w:rPr>
                <w:sz w:val="28"/>
                <w:szCs w:val="28"/>
              </w:rPr>
              <w:t xml:space="preserve"> </w:t>
            </w:r>
            <w:r w:rsidRPr="00401CC5">
              <w:t>по работе с казначейством, по бюджету, налогам и сборам</w:t>
            </w:r>
            <w:r w:rsidRPr="00F5585C">
              <w:rPr>
                <w:bCs/>
              </w:rPr>
              <w:t>.</w:t>
            </w:r>
          </w:p>
        </w:tc>
      </w:tr>
      <w:tr w:rsidR="00147BD1" w:rsidTr="00A04842">
        <w:trPr>
          <w:cantSplit/>
          <w:trHeight w:val="817"/>
        </w:trPr>
        <w:tc>
          <w:tcPr>
            <w:tcW w:w="719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37" w:type="dxa"/>
          </w:tcPr>
          <w:p w:rsidR="00147BD1" w:rsidRDefault="00147BD1" w:rsidP="00D601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координации деятельности </w:t>
            </w:r>
            <w:r>
              <w:rPr>
                <w:spacing w:val="-6"/>
                <w:sz w:val="24"/>
              </w:rPr>
              <w:t xml:space="preserve">  администрации </w:t>
            </w:r>
            <w:r>
              <w:rPr>
                <w:sz w:val="24"/>
              </w:rPr>
              <w:t>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200" w:type="dxa"/>
          </w:tcPr>
          <w:p w:rsidR="00147BD1" w:rsidRPr="00F5585C" w:rsidRDefault="00147BD1" w:rsidP="0069729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2021-2023</w:t>
            </w:r>
          </w:p>
        </w:tc>
        <w:tc>
          <w:tcPr>
            <w:tcW w:w="3361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</w:tcPr>
          <w:p w:rsidR="00147BD1" w:rsidRPr="00F5585C" w:rsidRDefault="00147BD1" w:rsidP="00392421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Глава администрации  </w:t>
            </w:r>
          </w:p>
        </w:tc>
      </w:tr>
      <w:tr w:rsidR="00147BD1" w:rsidTr="00A04842">
        <w:trPr>
          <w:cantSplit/>
          <w:trHeight w:val="817"/>
        </w:trPr>
        <w:tc>
          <w:tcPr>
            <w:tcW w:w="719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37" w:type="dxa"/>
          </w:tcPr>
          <w:p w:rsidR="00147BD1" w:rsidRPr="00401CC5" w:rsidRDefault="00147BD1">
            <w:pPr>
              <w:jc w:val="both"/>
              <w:rPr>
                <w:color w:val="000000"/>
                <w:sz w:val="24"/>
                <w:u w:val="single"/>
              </w:rPr>
            </w:pPr>
            <w:r w:rsidRPr="00401CC5">
              <w:rPr>
                <w:sz w:val="24"/>
              </w:rPr>
              <w:t xml:space="preserve">Обеспечение прозрачности процедуры торгов в виде конкурсов и аукционов, соблюдения гласности, открытости всех процедур через размещение полной информации о торгах на общероссийском официальном сайте  </w:t>
            </w:r>
            <w:hyperlink r:id="rId4" w:history="1">
              <w:r w:rsidRPr="00401CC5">
                <w:rPr>
                  <w:color w:val="333333"/>
                  <w:sz w:val="24"/>
                  <w:lang w:val="en-US"/>
                </w:rPr>
                <w:t>www</w:t>
              </w:r>
              <w:r w:rsidRPr="00401CC5">
                <w:rPr>
                  <w:color w:val="333333"/>
                  <w:sz w:val="24"/>
                </w:rPr>
                <w:t>.</w:t>
              </w:r>
              <w:r w:rsidRPr="00401CC5">
                <w:rPr>
                  <w:color w:val="333333"/>
                  <w:sz w:val="24"/>
                  <w:lang w:val="en-US"/>
                </w:rPr>
                <w:t>torgi</w:t>
              </w:r>
              <w:r w:rsidRPr="00401CC5">
                <w:rPr>
                  <w:color w:val="333333"/>
                  <w:sz w:val="24"/>
                </w:rPr>
                <w:t>.</w:t>
              </w:r>
              <w:r w:rsidRPr="00401CC5">
                <w:rPr>
                  <w:color w:val="333333"/>
                  <w:sz w:val="24"/>
                  <w:lang w:val="en-US"/>
                </w:rPr>
                <w:t>gov</w:t>
              </w:r>
              <w:r w:rsidRPr="00401CC5">
                <w:rPr>
                  <w:color w:val="333333"/>
                  <w:sz w:val="24"/>
                </w:rPr>
                <w:t>.</w:t>
              </w:r>
              <w:r w:rsidRPr="00401CC5">
                <w:rPr>
                  <w:color w:val="333333"/>
                  <w:sz w:val="24"/>
                  <w:lang w:val="en-US"/>
                </w:rPr>
                <w:t>ru</w:t>
              </w:r>
            </w:hyperlink>
            <w:r w:rsidRPr="00401CC5">
              <w:rPr>
                <w:color w:val="000000"/>
                <w:sz w:val="24"/>
              </w:rPr>
              <w:t>; комиссионное рассмотрение заявок участников и принятие решения по итогам проведения торгов</w:t>
            </w:r>
          </w:p>
        </w:tc>
        <w:tc>
          <w:tcPr>
            <w:tcW w:w="2200" w:type="dxa"/>
          </w:tcPr>
          <w:p w:rsidR="00147BD1" w:rsidRPr="00F5585C" w:rsidRDefault="00147BD1" w:rsidP="0069729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2021-2023</w:t>
            </w:r>
          </w:p>
        </w:tc>
        <w:tc>
          <w:tcPr>
            <w:tcW w:w="3361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</w:tcPr>
          <w:p w:rsidR="00147BD1" w:rsidRPr="00F5585C" w:rsidRDefault="00147BD1" w:rsidP="00401CC5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Специалисты администрации </w:t>
            </w:r>
            <w:r w:rsidRPr="00F5585C">
              <w:rPr>
                <w:bCs/>
                <w:sz w:val="24"/>
              </w:rPr>
              <w:t>муниципального образования</w:t>
            </w:r>
          </w:p>
          <w:p w:rsidR="00147BD1" w:rsidRPr="00F5585C" w:rsidRDefault="00147BD1">
            <w:pPr>
              <w:rPr>
                <w:sz w:val="24"/>
              </w:rPr>
            </w:pPr>
          </w:p>
        </w:tc>
      </w:tr>
      <w:tr w:rsidR="00147BD1" w:rsidTr="00A04842">
        <w:trPr>
          <w:cantSplit/>
          <w:trHeight w:val="817"/>
        </w:trPr>
        <w:tc>
          <w:tcPr>
            <w:tcW w:w="719" w:type="dxa"/>
          </w:tcPr>
          <w:p w:rsidR="00147BD1" w:rsidRDefault="00147BD1" w:rsidP="00697293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37" w:type="dxa"/>
          </w:tcPr>
          <w:p w:rsidR="00147BD1" w:rsidRDefault="00147BD1">
            <w:pPr>
              <w:jc w:val="both"/>
              <w:rPr>
                <w:sz w:val="24"/>
              </w:rPr>
            </w:pPr>
            <w:r w:rsidRPr="00401CC5">
              <w:rPr>
                <w:sz w:val="24"/>
              </w:rPr>
              <w:t>Проведение анализа соблюдения ограничений и требований, касающихся обязанностей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0" w:type="dxa"/>
          </w:tcPr>
          <w:p w:rsidR="00147BD1" w:rsidRPr="00F5585C" w:rsidRDefault="00147BD1" w:rsidP="00697293">
            <w:pPr>
              <w:pStyle w:val="BodyTextIndent2"/>
              <w:tabs>
                <w:tab w:val="num" w:pos="792"/>
              </w:tabs>
              <w:ind w:left="0"/>
              <w:rPr>
                <w:bCs/>
              </w:rPr>
            </w:pPr>
            <w:r w:rsidRPr="00F5585C">
              <w:rPr>
                <w:bCs/>
              </w:rPr>
              <w:t>ежеквартально</w:t>
            </w:r>
          </w:p>
        </w:tc>
        <w:tc>
          <w:tcPr>
            <w:tcW w:w="3361" w:type="dxa"/>
          </w:tcPr>
          <w:p w:rsidR="00147BD1" w:rsidRDefault="00147BD1" w:rsidP="00697293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</w:tcPr>
          <w:p w:rsidR="00147BD1" w:rsidRPr="00F5585C" w:rsidRDefault="00147BD1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>Главный специалист администрации отдела делопроизводства, кадровой работе и информации</w:t>
            </w:r>
          </w:p>
        </w:tc>
      </w:tr>
      <w:tr w:rsidR="00147BD1" w:rsidTr="00A04842">
        <w:trPr>
          <w:cantSplit/>
          <w:trHeight w:val="817"/>
        </w:trPr>
        <w:tc>
          <w:tcPr>
            <w:tcW w:w="719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37" w:type="dxa"/>
          </w:tcPr>
          <w:p w:rsidR="00147BD1" w:rsidRDefault="00147BD1" w:rsidP="00D6019E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Разработка и принятие </w:t>
            </w:r>
            <w:r>
              <w:rPr>
                <w:spacing w:val="-4"/>
                <w:sz w:val="24"/>
              </w:rPr>
              <w:t xml:space="preserve"> администрацией </w:t>
            </w:r>
            <w:r>
              <w:rPr>
                <w:sz w:val="24"/>
              </w:rPr>
              <w:t>регламентов  по предоставлению гражданам и юридическим лицам  муниципальных услуг</w:t>
            </w:r>
          </w:p>
        </w:tc>
        <w:tc>
          <w:tcPr>
            <w:tcW w:w="2200" w:type="dxa"/>
          </w:tcPr>
          <w:p w:rsidR="00147BD1" w:rsidRPr="00F5585C" w:rsidRDefault="00147BD1" w:rsidP="0069729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2021-2023</w:t>
            </w:r>
          </w:p>
        </w:tc>
        <w:tc>
          <w:tcPr>
            <w:tcW w:w="3361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</w:tcPr>
          <w:p w:rsidR="00147BD1" w:rsidRPr="00F5585C" w:rsidRDefault="00147BD1" w:rsidP="00697293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Специалисты администрации МО </w:t>
            </w:r>
            <w:r>
              <w:rPr>
                <w:bCs/>
                <w:sz w:val="24"/>
              </w:rPr>
              <w:t>Краснопламенское сельское поселение</w:t>
            </w:r>
          </w:p>
        </w:tc>
      </w:tr>
      <w:tr w:rsidR="00147BD1" w:rsidTr="00AF7BA9">
        <w:trPr>
          <w:cantSplit/>
          <w:trHeight w:val="2280"/>
        </w:trPr>
        <w:tc>
          <w:tcPr>
            <w:tcW w:w="719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37" w:type="dxa"/>
          </w:tcPr>
          <w:p w:rsidR="00147BD1" w:rsidRDefault="00147BD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поддержки субъектам малого и среднего предпринимательства по вопросам преодо</w:t>
            </w:r>
            <w:r>
              <w:rPr>
                <w:spacing w:val="-4"/>
                <w:sz w:val="24"/>
              </w:rPr>
              <w:t>ления административных барьеров,</w:t>
            </w:r>
            <w:r>
              <w:rPr>
                <w:sz w:val="24"/>
              </w:rPr>
              <w:t xml:space="preserve"> в том числе по вопросам </w:t>
            </w:r>
            <w:r>
              <w:rPr>
                <w:spacing w:val="-10"/>
                <w:sz w:val="24"/>
              </w:rPr>
              <w:t>контрольно-надзорных мероприятий,</w:t>
            </w:r>
            <w:r>
              <w:rPr>
                <w:sz w:val="24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2200" w:type="dxa"/>
          </w:tcPr>
          <w:p w:rsidR="00147BD1" w:rsidRPr="00F5585C" w:rsidRDefault="00147BD1" w:rsidP="0069729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2021-2023</w:t>
            </w:r>
          </w:p>
        </w:tc>
        <w:tc>
          <w:tcPr>
            <w:tcW w:w="3361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</w:tcPr>
          <w:p w:rsidR="00147BD1" w:rsidRPr="00F5585C" w:rsidRDefault="00147BD1" w:rsidP="00392421">
            <w:pPr>
              <w:pStyle w:val="BodyTextIndent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  <w:r w:rsidRPr="00F5585C">
              <w:t xml:space="preserve">Глава администрации  </w:t>
            </w:r>
          </w:p>
        </w:tc>
      </w:tr>
      <w:tr w:rsidR="00147BD1" w:rsidTr="00AF7BA9">
        <w:trPr>
          <w:cantSplit/>
          <w:trHeight w:val="2093"/>
        </w:trPr>
        <w:tc>
          <w:tcPr>
            <w:tcW w:w="719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37" w:type="dxa"/>
          </w:tcPr>
          <w:p w:rsidR="00147BD1" w:rsidRDefault="00147BD1">
            <w:pPr>
              <w:jc w:val="both"/>
              <w:rPr>
                <w:sz w:val="24"/>
              </w:rPr>
            </w:pPr>
            <w:r>
              <w:t>Обеспечение выполнения требований законодательства о предотвращении и урегулировании конфликта интересов на муниципальной службе, а также руководителями муниципальных учреждений, учредителем которых является администрация поселения 2021-2023 Главный специалист администрации сельского поселения</w:t>
            </w:r>
          </w:p>
        </w:tc>
        <w:tc>
          <w:tcPr>
            <w:tcW w:w="2200" w:type="dxa"/>
          </w:tcPr>
          <w:p w:rsidR="00147BD1" w:rsidRDefault="00147BD1" w:rsidP="00697293">
            <w:pPr>
              <w:jc w:val="center"/>
              <w:rPr>
                <w:bCs/>
                <w:sz w:val="24"/>
              </w:rPr>
            </w:pPr>
            <w:r>
              <w:t>2021-2023</w:t>
            </w:r>
          </w:p>
        </w:tc>
        <w:tc>
          <w:tcPr>
            <w:tcW w:w="3361" w:type="dxa"/>
          </w:tcPr>
          <w:p w:rsidR="00147BD1" w:rsidRDefault="00147BD1">
            <w:pPr>
              <w:pStyle w:val="BodyTextIndent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</w:tcPr>
          <w:p w:rsidR="00147BD1" w:rsidRPr="00F5585C" w:rsidRDefault="00147BD1" w:rsidP="00392421">
            <w:pPr>
              <w:pStyle w:val="BodyTextIndent2"/>
              <w:tabs>
                <w:tab w:val="num" w:pos="792"/>
              </w:tabs>
              <w:spacing w:line="240" w:lineRule="auto"/>
              <w:ind w:left="0"/>
            </w:pPr>
            <w:r>
              <w:t xml:space="preserve">Главный специалист администрации </w:t>
            </w:r>
          </w:p>
        </w:tc>
      </w:tr>
    </w:tbl>
    <w:p w:rsidR="00147BD1" w:rsidRDefault="00147BD1" w:rsidP="00392421">
      <w:pPr>
        <w:spacing w:before="100" w:beforeAutospacing="1" w:after="100" w:afterAutospacing="1"/>
        <w:outlineLvl w:val="2"/>
      </w:pPr>
    </w:p>
    <w:p w:rsidR="00147BD1" w:rsidRDefault="00147BD1" w:rsidP="00392421">
      <w:pPr>
        <w:spacing w:before="100" w:beforeAutospacing="1" w:after="100" w:afterAutospacing="1"/>
        <w:outlineLvl w:val="2"/>
        <w:rPr>
          <w:bCs/>
          <w:szCs w:val="28"/>
        </w:rPr>
      </w:pPr>
    </w:p>
    <w:p w:rsidR="00147BD1" w:rsidRDefault="00147BD1" w:rsidP="00392421">
      <w:pPr>
        <w:spacing w:before="100" w:beforeAutospacing="1" w:after="100" w:afterAutospacing="1"/>
        <w:outlineLvl w:val="2"/>
        <w:rPr>
          <w:bCs/>
          <w:szCs w:val="28"/>
        </w:rPr>
      </w:pPr>
    </w:p>
    <w:p w:rsidR="00147BD1" w:rsidRDefault="00147BD1" w:rsidP="00392421">
      <w:pPr>
        <w:spacing w:before="100" w:beforeAutospacing="1" w:after="100" w:afterAutospacing="1"/>
        <w:outlineLvl w:val="2"/>
        <w:rPr>
          <w:bCs/>
          <w:szCs w:val="28"/>
        </w:rPr>
      </w:pPr>
    </w:p>
    <w:p w:rsidR="00147BD1" w:rsidRDefault="00147BD1" w:rsidP="00392421">
      <w:pPr>
        <w:spacing w:before="100" w:beforeAutospacing="1" w:after="100" w:afterAutospacing="1"/>
        <w:outlineLvl w:val="2"/>
        <w:rPr>
          <w:bCs/>
          <w:szCs w:val="28"/>
        </w:rPr>
      </w:pPr>
    </w:p>
    <w:p w:rsidR="00147BD1" w:rsidRDefault="00147BD1" w:rsidP="00392421">
      <w:pPr>
        <w:spacing w:before="100" w:beforeAutospacing="1" w:after="100" w:afterAutospacing="1"/>
        <w:outlineLvl w:val="2"/>
        <w:rPr>
          <w:bCs/>
          <w:szCs w:val="28"/>
        </w:rPr>
      </w:pPr>
    </w:p>
    <w:p w:rsidR="00147BD1" w:rsidRDefault="00147BD1" w:rsidP="00392421">
      <w:pPr>
        <w:spacing w:before="100" w:beforeAutospacing="1" w:after="100" w:afterAutospacing="1"/>
        <w:outlineLvl w:val="2"/>
        <w:rPr>
          <w:bCs/>
          <w:szCs w:val="28"/>
        </w:rPr>
      </w:pPr>
    </w:p>
    <w:p w:rsidR="00147BD1" w:rsidRDefault="00147BD1" w:rsidP="00392421">
      <w:pPr>
        <w:spacing w:before="100" w:beforeAutospacing="1" w:after="100" w:afterAutospacing="1"/>
        <w:outlineLvl w:val="2"/>
        <w:rPr>
          <w:bCs/>
          <w:szCs w:val="28"/>
        </w:rPr>
      </w:pPr>
    </w:p>
    <w:p w:rsidR="00147BD1" w:rsidRDefault="00147BD1" w:rsidP="00392421">
      <w:pPr>
        <w:spacing w:before="100" w:beforeAutospacing="1" w:after="100" w:afterAutospacing="1"/>
        <w:outlineLvl w:val="2"/>
        <w:rPr>
          <w:bCs/>
          <w:szCs w:val="28"/>
        </w:rPr>
      </w:pPr>
    </w:p>
    <w:p w:rsidR="00147BD1" w:rsidRDefault="00147BD1" w:rsidP="00392421">
      <w:pPr>
        <w:spacing w:before="100" w:beforeAutospacing="1" w:after="100" w:afterAutospacing="1"/>
        <w:outlineLvl w:val="2"/>
        <w:rPr>
          <w:bCs/>
          <w:szCs w:val="28"/>
        </w:rPr>
      </w:pPr>
    </w:p>
    <w:p w:rsidR="00147BD1" w:rsidRDefault="00147BD1" w:rsidP="00392421">
      <w:pPr>
        <w:spacing w:before="100" w:beforeAutospacing="1" w:after="100" w:afterAutospacing="1"/>
        <w:outlineLvl w:val="2"/>
        <w:rPr>
          <w:bCs/>
          <w:szCs w:val="28"/>
        </w:rPr>
      </w:pPr>
    </w:p>
    <w:p w:rsidR="00147BD1" w:rsidRPr="00697293" w:rsidRDefault="00147BD1" w:rsidP="00392421">
      <w:pPr>
        <w:spacing w:before="100" w:beforeAutospacing="1" w:after="100" w:afterAutospacing="1"/>
        <w:outlineLvl w:val="2"/>
        <w:rPr>
          <w:bCs/>
          <w:szCs w:val="28"/>
        </w:rPr>
      </w:pPr>
      <w:bookmarkStart w:id="0" w:name="_GoBack"/>
      <w:bookmarkEnd w:id="0"/>
      <w:r w:rsidRPr="00697293">
        <w:rPr>
          <w:bCs/>
          <w:szCs w:val="28"/>
        </w:rPr>
        <w:t xml:space="preserve">Целевые индикаторы Программы «Противодействие коррупции в </w:t>
      </w:r>
      <w:r w:rsidRPr="00697293">
        <w:rPr>
          <w:szCs w:val="28"/>
        </w:rPr>
        <w:t>муници</w:t>
      </w:r>
      <w:r>
        <w:rPr>
          <w:szCs w:val="28"/>
        </w:rPr>
        <w:t>пальном образовании Краснопламенское сельское поселение</w:t>
      </w:r>
      <w:r w:rsidRPr="00F5585C">
        <w:rPr>
          <w:szCs w:val="28"/>
        </w:rPr>
        <w:t xml:space="preserve"> </w:t>
      </w:r>
      <w:r>
        <w:rPr>
          <w:bCs/>
          <w:szCs w:val="28"/>
        </w:rPr>
        <w:t>на 2020-2022</w:t>
      </w:r>
      <w:r w:rsidRPr="00697293">
        <w:rPr>
          <w:bCs/>
          <w:szCs w:val="28"/>
        </w:rPr>
        <w:t xml:space="preserve"> годы»</w:t>
      </w:r>
    </w:p>
    <w:tbl>
      <w:tblPr>
        <w:tblW w:w="154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58"/>
        <w:gridCol w:w="8246"/>
        <w:gridCol w:w="767"/>
        <w:gridCol w:w="940"/>
        <w:gridCol w:w="896"/>
        <w:gridCol w:w="805"/>
        <w:gridCol w:w="3229"/>
        <w:gridCol w:w="21"/>
      </w:tblGrid>
      <w:tr w:rsidR="00147BD1" w:rsidRPr="00697293" w:rsidTr="00F558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№</w:t>
            </w:r>
            <w:r w:rsidRPr="00697293">
              <w:rPr>
                <w:bCs/>
                <w:szCs w:val="2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ед. изм.</w:t>
            </w:r>
          </w:p>
        </w:tc>
        <w:tc>
          <w:tcPr>
            <w:tcW w:w="58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Значения показателей</w:t>
            </w:r>
          </w:p>
        </w:tc>
      </w:tr>
      <w:tr w:rsidR="00147BD1" w:rsidRPr="00697293" w:rsidTr="00F558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rPr>
                <w:bCs/>
                <w:szCs w:val="28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2021</w:t>
            </w:r>
            <w:r w:rsidRPr="00F5585C">
              <w:rPr>
                <w:bCs/>
                <w:szCs w:val="28"/>
              </w:rPr>
              <w:t xml:space="preserve"> 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2022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</w:t>
            </w:r>
            <w:r w:rsidRPr="00F5585C">
              <w:rPr>
                <w:bCs/>
                <w:szCs w:val="28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Ожидаемые конечные результаты реализации Программы</w:t>
            </w:r>
          </w:p>
        </w:tc>
      </w:tr>
      <w:tr w:rsidR="00147BD1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rPr>
                <w:szCs w:val="28"/>
              </w:rPr>
            </w:pPr>
            <w:r w:rsidRPr="00697293">
              <w:rPr>
                <w:szCs w:val="28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7BD1" w:rsidRPr="00697293" w:rsidRDefault="00147BD1" w:rsidP="00F5585C">
            <w:pPr>
              <w:jc w:val="center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</w:tr>
      <w:tr w:rsidR="00147BD1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rPr>
                <w:szCs w:val="28"/>
              </w:rPr>
            </w:pPr>
            <w:r w:rsidRPr="00697293">
              <w:rPr>
                <w:szCs w:val="28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7BD1" w:rsidRPr="00697293" w:rsidRDefault="00147BD1" w:rsidP="00F5585C">
            <w:pPr>
              <w:jc w:val="center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</w:tr>
      <w:tr w:rsidR="00147BD1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rPr>
                <w:szCs w:val="28"/>
              </w:rPr>
            </w:pPr>
            <w:r w:rsidRPr="00697293">
              <w:rPr>
                <w:szCs w:val="28"/>
              </w:rPr>
              <w:t>Уменьшение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 (к числу привлеченных к дисци</w:t>
            </w:r>
            <w:r>
              <w:rPr>
                <w:szCs w:val="28"/>
              </w:rPr>
              <w:t>плинарной ответственности в 2019</w:t>
            </w:r>
            <w:r w:rsidRPr="00697293">
              <w:rPr>
                <w:szCs w:val="28"/>
              </w:rPr>
              <w:t xml:space="preserve">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97293">
              <w:rPr>
                <w:szCs w:val="28"/>
              </w:rPr>
              <w:t>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BD1" w:rsidRPr="00697293" w:rsidRDefault="00147BD1" w:rsidP="006972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697293">
              <w:rPr>
                <w:szCs w:val="28"/>
              </w:rPr>
              <w:t>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7BD1" w:rsidRPr="00697293" w:rsidRDefault="00147BD1" w:rsidP="00F55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97293">
              <w:rPr>
                <w:szCs w:val="28"/>
              </w:rPr>
              <w:t>0</w:t>
            </w:r>
          </w:p>
        </w:tc>
      </w:tr>
    </w:tbl>
    <w:p w:rsidR="00147BD1" w:rsidRPr="00697293" w:rsidRDefault="00147BD1" w:rsidP="00F5585C">
      <w:pPr>
        <w:spacing w:before="100" w:beforeAutospacing="1" w:after="100" w:afterAutospacing="1"/>
        <w:rPr>
          <w:szCs w:val="28"/>
        </w:rPr>
      </w:pPr>
    </w:p>
    <w:p w:rsidR="00147BD1" w:rsidRDefault="00147BD1"/>
    <w:sectPr w:rsidR="00147BD1" w:rsidSect="00A048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5BA"/>
    <w:rsid w:val="0003607F"/>
    <w:rsid w:val="000530C3"/>
    <w:rsid w:val="000B0F5E"/>
    <w:rsid w:val="000E3E25"/>
    <w:rsid w:val="00143800"/>
    <w:rsid w:val="00147BD1"/>
    <w:rsid w:val="001D0B3C"/>
    <w:rsid w:val="001D3E1A"/>
    <w:rsid w:val="00224C70"/>
    <w:rsid w:val="00240206"/>
    <w:rsid w:val="00301AB7"/>
    <w:rsid w:val="0034031E"/>
    <w:rsid w:val="00375CFD"/>
    <w:rsid w:val="00382965"/>
    <w:rsid w:val="00392421"/>
    <w:rsid w:val="003B12F1"/>
    <w:rsid w:val="003F52D2"/>
    <w:rsid w:val="00401CC5"/>
    <w:rsid w:val="004126D9"/>
    <w:rsid w:val="00453B5B"/>
    <w:rsid w:val="00463AE5"/>
    <w:rsid w:val="004B0C70"/>
    <w:rsid w:val="00532BA7"/>
    <w:rsid w:val="00643BD8"/>
    <w:rsid w:val="00654E46"/>
    <w:rsid w:val="00671562"/>
    <w:rsid w:val="00677488"/>
    <w:rsid w:val="00697293"/>
    <w:rsid w:val="006C4E33"/>
    <w:rsid w:val="007F4AB3"/>
    <w:rsid w:val="00826DDA"/>
    <w:rsid w:val="00920A32"/>
    <w:rsid w:val="00933544"/>
    <w:rsid w:val="009573AC"/>
    <w:rsid w:val="00A04842"/>
    <w:rsid w:val="00A32595"/>
    <w:rsid w:val="00A356A0"/>
    <w:rsid w:val="00AF7BA9"/>
    <w:rsid w:val="00BB094E"/>
    <w:rsid w:val="00BC0433"/>
    <w:rsid w:val="00BF3AA0"/>
    <w:rsid w:val="00C14DCE"/>
    <w:rsid w:val="00C45E54"/>
    <w:rsid w:val="00C9239E"/>
    <w:rsid w:val="00C93D40"/>
    <w:rsid w:val="00CB10F6"/>
    <w:rsid w:val="00CD3025"/>
    <w:rsid w:val="00D6019E"/>
    <w:rsid w:val="00D63BB9"/>
    <w:rsid w:val="00D87311"/>
    <w:rsid w:val="00E9084F"/>
    <w:rsid w:val="00EB4233"/>
    <w:rsid w:val="00F372DA"/>
    <w:rsid w:val="00F548FC"/>
    <w:rsid w:val="00F5585C"/>
    <w:rsid w:val="00F562D3"/>
    <w:rsid w:val="00F75566"/>
    <w:rsid w:val="00F7657C"/>
    <w:rsid w:val="00FA16FD"/>
    <w:rsid w:val="00FC1F05"/>
    <w:rsid w:val="00FE1037"/>
    <w:rsid w:val="00FE15BA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42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A04842"/>
    <w:pPr>
      <w:spacing w:after="120" w:line="480" w:lineRule="auto"/>
      <w:ind w:left="283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048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4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Отчетный"/>
    <w:basedOn w:val="Normal"/>
    <w:uiPriority w:val="99"/>
    <w:rsid w:val="00A0484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Normal"/>
    <w:uiPriority w:val="99"/>
    <w:rsid w:val="00A04842"/>
    <w:pPr>
      <w:jc w:val="both"/>
    </w:pPr>
    <w:rPr>
      <w:sz w:val="24"/>
    </w:rPr>
  </w:style>
  <w:style w:type="character" w:customStyle="1" w:styleId="blk">
    <w:name w:val="blk"/>
    <w:uiPriority w:val="99"/>
    <w:rsid w:val="00A04842"/>
    <w:rPr>
      <w:bdr w:val="none" w:sz="0" w:space="0" w:color="auto" w:frame="1"/>
    </w:rPr>
  </w:style>
  <w:style w:type="paragraph" w:styleId="BodyTextIndent">
    <w:name w:val="Body Text Indent"/>
    <w:basedOn w:val="Normal"/>
    <w:link w:val="BodyTextIndentChar"/>
    <w:uiPriority w:val="99"/>
    <w:semiHidden/>
    <w:rsid w:val="00224C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4C70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24C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2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96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10</Pages>
  <Words>2279</Words>
  <Characters>12995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lubov</cp:lastModifiedBy>
  <cp:revision>6</cp:revision>
  <cp:lastPrinted>2021-04-19T09:30:00Z</cp:lastPrinted>
  <dcterms:created xsi:type="dcterms:W3CDTF">2021-03-09T06:27:00Z</dcterms:created>
  <dcterms:modified xsi:type="dcterms:W3CDTF">2021-04-19T09:31:00Z</dcterms:modified>
</cp:coreProperties>
</file>