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9973"/>
      </w:tblGrid>
      <w:tr w:rsidR="002717D1" w:rsidTr="00C23846">
        <w:trPr>
          <w:cantSplit/>
          <w:trHeight w:val="817"/>
        </w:trPr>
        <w:tc>
          <w:tcPr>
            <w:tcW w:w="9973" w:type="dxa"/>
            <w:vAlign w:val="center"/>
          </w:tcPr>
          <w:p w:rsidR="002717D1" w:rsidRDefault="002717D1">
            <w:pPr>
              <w:framePr w:hSpace="180" w:wrap="around" w:vAnchor="page" w:hAnchor="page" w:x="1681" w:y="346"/>
              <w:spacing w:line="400" w:lineRule="exact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АДМИНИСТРАЦИЯ КРАСНОПЛАМЕНСКОГО СЕЛЬСКОГО ПОСЕЛЕНИЯ АЛЕКСАНДРОВСКОГО РАЙОНА</w:t>
            </w:r>
          </w:p>
          <w:p w:rsidR="002717D1" w:rsidRDefault="002717D1">
            <w:pPr>
              <w:framePr w:hSpace="180" w:wrap="around" w:vAnchor="page" w:hAnchor="page" w:x="1681" w:y="346"/>
              <w:spacing w:line="40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ВЛАДИМИРСКОЙ ОБЛАСТИ</w:t>
            </w:r>
          </w:p>
          <w:p w:rsidR="002717D1" w:rsidRDefault="002717D1" w:rsidP="0056181D">
            <w:pPr>
              <w:pStyle w:val="Heading3"/>
              <w:framePr w:wrap="around" w:vAnchor="margin" w:hAnchor="page" w:x="1681" w:y="346"/>
              <w:spacing w:line="400" w:lineRule="exact"/>
              <w:jc w:val="left"/>
              <w:rPr>
                <w:sz w:val="36"/>
                <w:lang w:eastAsia="en-US"/>
              </w:rPr>
            </w:pPr>
            <w:r>
              <w:rPr>
                <w:b w:val="0"/>
                <w:sz w:val="36"/>
                <w:lang w:eastAsia="en-US"/>
              </w:rPr>
              <w:t xml:space="preserve">         </w:t>
            </w:r>
            <w:r>
              <w:rPr>
                <w:sz w:val="36"/>
                <w:lang w:eastAsia="en-US"/>
              </w:rPr>
              <w:t xml:space="preserve">                 П О С Т А Н О В Л Е Н И Е</w:t>
            </w:r>
          </w:p>
          <w:p w:rsidR="002717D1" w:rsidRDefault="002717D1">
            <w:pPr>
              <w:framePr w:hSpace="180" w:wrap="around" w:vAnchor="page" w:hAnchor="page" w:x="1681" w:y="346"/>
              <w:spacing w:line="400" w:lineRule="exact"/>
              <w:jc w:val="center"/>
              <w:rPr>
                <w:sz w:val="30"/>
                <w:lang w:eastAsia="en-US"/>
              </w:rPr>
            </w:pPr>
          </w:p>
        </w:tc>
      </w:tr>
    </w:tbl>
    <w:tbl>
      <w:tblPr>
        <w:tblW w:w="0" w:type="auto"/>
        <w:tblLayout w:type="fixed"/>
        <w:tblLook w:val="00A0"/>
      </w:tblPr>
      <w:tblGrid>
        <w:gridCol w:w="4868"/>
        <w:gridCol w:w="4984"/>
      </w:tblGrid>
      <w:tr w:rsidR="002717D1" w:rsidTr="00C23846">
        <w:trPr>
          <w:cantSplit/>
          <w:trHeight w:hRule="exact" w:val="593"/>
        </w:trPr>
        <w:tc>
          <w:tcPr>
            <w:tcW w:w="4868" w:type="dxa"/>
            <w:vAlign w:val="center"/>
          </w:tcPr>
          <w:p w:rsidR="002717D1" w:rsidRDefault="002717D1">
            <w:pPr>
              <w:pStyle w:val="Heading1"/>
              <w:spacing w:line="252" w:lineRule="auto"/>
              <w:jc w:val="left"/>
              <w:rPr>
                <w:b w:val="0"/>
                <w:sz w:val="24"/>
                <w:lang w:val="en-US" w:eastAsia="en-US"/>
              </w:rPr>
            </w:pPr>
            <w:r>
              <w:rPr>
                <w:b w:val="0"/>
                <w:sz w:val="24"/>
                <w:lang w:eastAsia="en-US"/>
              </w:rPr>
              <w:t>От 26.05.2020</w:t>
            </w:r>
          </w:p>
        </w:tc>
        <w:tc>
          <w:tcPr>
            <w:tcW w:w="4984" w:type="dxa"/>
            <w:vAlign w:val="center"/>
          </w:tcPr>
          <w:p w:rsidR="002717D1" w:rsidRDefault="002717D1">
            <w:pPr>
              <w:pStyle w:val="Heading1"/>
              <w:spacing w:line="252" w:lineRule="auto"/>
              <w:jc w:val="left"/>
              <w:rPr>
                <w:b w:val="0"/>
                <w:sz w:val="24"/>
                <w:lang w:val="en-US"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                                              №97</w:t>
            </w:r>
          </w:p>
        </w:tc>
      </w:tr>
    </w:tbl>
    <w:p w:rsidR="002717D1" w:rsidRPr="0056181D" w:rsidRDefault="002717D1" w:rsidP="00C23846">
      <w:pPr>
        <w:rPr>
          <w:i/>
          <w:sz w:val="24"/>
          <w:szCs w:val="24"/>
        </w:rPr>
      </w:pPr>
    </w:p>
    <w:p w:rsidR="002717D1" w:rsidRDefault="002717D1" w:rsidP="00331E4E">
      <w:pPr>
        <w:widowControl w:val="0"/>
        <w:autoSpaceDE w:val="0"/>
        <w:autoSpaceDN w:val="0"/>
        <w:adjustRightInd w:val="0"/>
        <w:outlineLvl w:val="0"/>
      </w:pPr>
      <w:r>
        <w:t>О внесении  изменений  в  постановление</w:t>
      </w:r>
    </w:p>
    <w:p w:rsidR="002717D1" w:rsidRDefault="002717D1" w:rsidP="00331E4E">
      <w:pPr>
        <w:widowControl w:val="0"/>
        <w:autoSpaceDE w:val="0"/>
        <w:autoSpaceDN w:val="0"/>
        <w:adjustRightInd w:val="0"/>
        <w:outlineLvl w:val="0"/>
      </w:pPr>
      <w:r>
        <w:t xml:space="preserve"> Администрации  от  08.08.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 133</w:t>
      </w:r>
    </w:p>
    <w:p w:rsidR="002717D1" w:rsidRDefault="002717D1" w:rsidP="00331E4E">
      <w:pPr>
        <w:widowControl w:val="0"/>
        <w:autoSpaceDE w:val="0"/>
        <w:autoSpaceDN w:val="0"/>
        <w:adjustRightInd w:val="0"/>
        <w:outlineLvl w:val="0"/>
      </w:pPr>
      <w:r>
        <w:t>«Об  утверждении    административного</w:t>
      </w:r>
    </w:p>
    <w:p w:rsidR="002717D1" w:rsidRDefault="002717D1" w:rsidP="00331E4E">
      <w:pPr>
        <w:widowControl w:val="0"/>
        <w:autoSpaceDE w:val="0"/>
        <w:autoSpaceDN w:val="0"/>
        <w:adjustRightInd w:val="0"/>
        <w:outlineLvl w:val="0"/>
      </w:pPr>
      <w:r>
        <w:t>регламента предоставления муниципальной</w:t>
      </w:r>
    </w:p>
    <w:p w:rsidR="002717D1" w:rsidRDefault="002717D1" w:rsidP="00331E4E">
      <w:pPr>
        <w:widowControl w:val="0"/>
        <w:autoSpaceDE w:val="0"/>
        <w:autoSpaceDN w:val="0"/>
        <w:adjustRightInd w:val="0"/>
        <w:outlineLvl w:val="0"/>
      </w:pPr>
      <w:r>
        <w:t>услуги «Присвоение,изменение и аннулирование</w:t>
      </w:r>
    </w:p>
    <w:p w:rsidR="002717D1" w:rsidRDefault="002717D1" w:rsidP="00331E4E">
      <w:pPr>
        <w:widowControl w:val="0"/>
        <w:autoSpaceDE w:val="0"/>
        <w:autoSpaceDN w:val="0"/>
        <w:adjustRightInd w:val="0"/>
        <w:outlineLvl w:val="0"/>
      </w:pPr>
      <w:r>
        <w:t>адресов на территории Краснопламенского</w:t>
      </w:r>
    </w:p>
    <w:p w:rsidR="002717D1" w:rsidRDefault="002717D1" w:rsidP="00331E4E">
      <w:pPr>
        <w:widowControl w:val="0"/>
        <w:autoSpaceDE w:val="0"/>
        <w:autoSpaceDN w:val="0"/>
        <w:adjustRightInd w:val="0"/>
        <w:outlineLvl w:val="0"/>
      </w:pPr>
      <w:r>
        <w:t>сельского поселения»</w:t>
      </w:r>
    </w:p>
    <w:p w:rsidR="002717D1" w:rsidRDefault="002717D1" w:rsidP="00C23846">
      <w:pPr>
        <w:rPr>
          <w:b/>
          <w:bCs/>
        </w:rPr>
      </w:pPr>
    </w:p>
    <w:p w:rsidR="002717D1" w:rsidRDefault="002717D1" w:rsidP="00C23846">
      <w:pPr>
        <w:rPr>
          <w:bCs/>
        </w:rPr>
      </w:pPr>
      <w:r>
        <w:rPr>
          <w:bCs/>
        </w:rPr>
        <w:t xml:space="preserve">В соответствии с протестом на п.п.2.6,3.3.5,5.5 приложения к  постановлению </w:t>
      </w:r>
    </w:p>
    <w:p w:rsidR="002717D1" w:rsidRDefault="002717D1" w:rsidP="00331E4E">
      <w:pPr>
        <w:widowControl w:val="0"/>
        <w:autoSpaceDE w:val="0"/>
        <w:autoSpaceDN w:val="0"/>
        <w:adjustRightInd w:val="0"/>
        <w:outlineLvl w:val="0"/>
      </w:pPr>
      <w:r>
        <w:rPr>
          <w:bCs/>
        </w:rPr>
        <w:t xml:space="preserve">Администрации </w:t>
      </w:r>
      <w:r>
        <w:t>от  08.08. 2016г.№ 133«Об  утверждении административного</w:t>
      </w:r>
    </w:p>
    <w:p w:rsidR="002717D1" w:rsidRDefault="002717D1" w:rsidP="00331E4E">
      <w:pPr>
        <w:widowControl w:val="0"/>
        <w:autoSpaceDE w:val="0"/>
        <w:autoSpaceDN w:val="0"/>
        <w:adjustRightInd w:val="0"/>
        <w:outlineLvl w:val="0"/>
      </w:pPr>
      <w:r>
        <w:t>регламента предоставления муниципальной  услуги «Присвоение, изменение и аннулирование  адресов на территории Краснопламенского   сельского поселения»</w:t>
      </w:r>
    </w:p>
    <w:p w:rsidR="002717D1" w:rsidRDefault="002717D1" w:rsidP="004262BD">
      <w:pPr>
        <w:ind w:firstLine="540"/>
        <w:jc w:val="both"/>
        <w:rPr>
          <w:b/>
        </w:rPr>
      </w:pPr>
      <w:r>
        <w:t>П О С Т А Н О В Л Я Ю</w:t>
      </w:r>
      <w:r>
        <w:rPr>
          <w:b/>
        </w:rPr>
        <w:t xml:space="preserve"> :</w:t>
      </w:r>
    </w:p>
    <w:p w:rsidR="002717D1" w:rsidRPr="003C1FED" w:rsidRDefault="002717D1" w:rsidP="004262BD">
      <w:pPr>
        <w:ind w:firstLine="540"/>
        <w:jc w:val="both"/>
      </w:pPr>
      <w:r>
        <w:t>1.</w:t>
      </w:r>
      <w:r w:rsidRPr="003C1FED">
        <w:t>Внести</w:t>
      </w:r>
      <w:r>
        <w:t xml:space="preserve"> следующие  изменения  в  постановление  от 08.08.2016г.№133:</w:t>
      </w:r>
    </w:p>
    <w:p w:rsidR="002717D1" w:rsidRDefault="002717D1" w:rsidP="003C1FED">
      <w:pPr>
        <w:ind w:firstLine="540"/>
        <w:jc w:val="both"/>
      </w:pPr>
      <w:r>
        <w:t>-читать в новой редакции «</w:t>
      </w:r>
      <w:r w:rsidRPr="00DE78DE">
        <w:rPr>
          <w:b/>
        </w:rPr>
        <w:t>Пункт 2.6.Срок  предоставления муниципальной услуги</w:t>
      </w:r>
      <w:r>
        <w:t>.</w:t>
      </w:r>
      <w:r w:rsidRPr="00DE78DE">
        <w:t xml:space="preserve"> </w:t>
      </w:r>
    </w:p>
    <w:p w:rsidR="002717D1" w:rsidRPr="00DE78DE" w:rsidRDefault="002717D1" w:rsidP="003C1FED">
      <w:pPr>
        <w:ind w:firstLine="540"/>
        <w:jc w:val="both"/>
      </w:pPr>
      <w:r>
        <w:t>Срок предоставления муниципальной услуги составляет не более 10 (десяти) рабочих дней со дня регистрации заявления  в  администрации».</w:t>
      </w:r>
    </w:p>
    <w:p w:rsidR="002717D1" w:rsidRDefault="002717D1" w:rsidP="004262BD">
      <w:pPr>
        <w:ind w:firstLine="540"/>
        <w:jc w:val="both"/>
      </w:pPr>
      <w:r>
        <w:t>-читать в новой редакции «3.3.5 Продолжительность данной административной процедуры составляет не более 10 (десяти) рабочих дней со дня регистрации заявления  в  администрации».</w:t>
      </w:r>
    </w:p>
    <w:p w:rsidR="002717D1" w:rsidRPr="004262BD" w:rsidRDefault="002717D1" w:rsidP="00DE78DE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-читать в новой редакции «5.5. Жалоба в порядке досудебного (внесудебного) обжалования решений и действий (бездействия) должностных лиц и иных муниципальных </w:t>
      </w:r>
      <w:r w:rsidRPr="00DE78DE">
        <w:t>служащих, ответственных за выполнение административных действий и процедур в ходе исполнения муниципальной функции, рассматривается в течение в течение пятнадцати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t>»</w:t>
      </w:r>
    </w:p>
    <w:p w:rsidR="002717D1" w:rsidRDefault="002717D1" w:rsidP="00C23846">
      <w:pPr>
        <w:spacing w:line="120" w:lineRule="atLeast"/>
        <w:ind w:right="57"/>
        <w:rPr>
          <w:rFonts w:cs="Calibri"/>
        </w:rPr>
      </w:pPr>
      <w:r>
        <w:rPr>
          <w:b/>
        </w:rPr>
        <w:t>-</w:t>
      </w:r>
      <w:r>
        <w:rPr>
          <w:rFonts w:cs="Calibri"/>
        </w:rPr>
        <w:t xml:space="preserve"> «Постановление вступает в силу  после его официального опубликования (обнародования).</w:t>
      </w:r>
    </w:p>
    <w:p w:rsidR="002717D1" w:rsidRDefault="002717D1" w:rsidP="00C23846">
      <w:pPr>
        <w:rPr>
          <w:rFonts w:cs="Calibri"/>
        </w:rPr>
      </w:pPr>
    </w:p>
    <w:p w:rsidR="002717D1" w:rsidRDefault="002717D1" w:rsidP="007B4FAB">
      <w:pPr>
        <w:outlineLvl w:val="0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И.о. Главы  администрации </w:t>
      </w:r>
    </w:p>
    <w:p w:rsidR="002717D1" w:rsidRDefault="002717D1" w:rsidP="00C23846">
      <w:r>
        <w:rPr>
          <w:rFonts w:cs="Calibri"/>
        </w:rPr>
        <w:t>Краснопламенского сельского поселения                                Е.С.Семенова</w:t>
      </w:r>
    </w:p>
    <w:sectPr w:rsidR="002717D1" w:rsidSect="00E0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846"/>
    <w:rsid w:val="000806EE"/>
    <w:rsid w:val="000B0AB7"/>
    <w:rsid w:val="002717D1"/>
    <w:rsid w:val="00282587"/>
    <w:rsid w:val="0029482B"/>
    <w:rsid w:val="00331E4E"/>
    <w:rsid w:val="00383320"/>
    <w:rsid w:val="003B1290"/>
    <w:rsid w:val="003C1FED"/>
    <w:rsid w:val="003E3167"/>
    <w:rsid w:val="00403745"/>
    <w:rsid w:val="004262BD"/>
    <w:rsid w:val="004D49DC"/>
    <w:rsid w:val="0056181D"/>
    <w:rsid w:val="005A5366"/>
    <w:rsid w:val="0078530E"/>
    <w:rsid w:val="007959FC"/>
    <w:rsid w:val="007B4FAB"/>
    <w:rsid w:val="009A79E0"/>
    <w:rsid w:val="009F148B"/>
    <w:rsid w:val="00B54C0E"/>
    <w:rsid w:val="00BB3BC2"/>
    <w:rsid w:val="00BC6A2F"/>
    <w:rsid w:val="00C205A3"/>
    <w:rsid w:val="00C23846"/>
    <w:rsid w:val="00CA2AC5"/>
    <w:rsid w:val="00D015F2"/>
    <w:rsid w:val="00D9561E"/>
    <w:rsid w:val="00DA7D22"/>
    <w:rsid w:val="00DE78DE"/>
    <w:rsid w:val="00E07A4A"/>
    <w:rsid w:val="00F066CB"/>
    <w:rsid w:val="00FC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46"/>
    <w:rPr>
      <w:rFonts w:ascii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3846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3846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3846"/>
    <w:rPr>
      <w:rFonts w:ascii="Times New Roman" w:hAnsi="Times New Roman" w:cs="Times New Roman"/>
      <w:b/>
      <w:sz w:val="40"/>
      <w:szCs w:val="4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38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B4F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482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315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lubov</cp:lastModifiedBy>
  <cp:revision>8</cp:revision>
  <dcterms:created xsi:type="dcterms:W3CDTF">2019-01-16T07:38:00Z</dcterms:created>
  <dcterms:modified xsi:type="dcterms:W3CDTF">2020-05-26T11:59:00Z</dcterms:modified>
</cp:coreProperties>
</file>